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86" w:rsidRPr="00700516" w:rsidRDefault="00BC2386" w:rsidP="00A44458">
      <w:pPr>
        <w:pStyle w:val="KonuBal1"/>
        <w:spacing w:before="120" w:after="120"/>
        <w:jc w:val="both"/>
        <w:rPr>
          <w:rFonts w:ascii="Times New Roman" w:hAnsi="Times New Roman" w:cs="Times New Roman"/>
          <w:color w:val="000000"/>
          <w:sz w:val="24"/>
          <w:szCs w:val="24"/>
          <w:u w:val="none"/>
          <w:lang w:val="tr-TR"/>
        </w:rPr>
      </w:pPr>
    </w:p>
    <w:p w:rsidR="00BC2386" w:rsidRPr="00700516" w:rsidRDefault="00BC2386" w:rsidP="00A44458">
      <w:pPr>
        <w:pStyle w:val="KonuBal1"/>
        <w:spacing w:before="120" w:after="120"/>
        <w:jc w:val="both"/>
        <w:rPr>
          <w:rFonts w:ascii="Times New Roman" w:hAnsi="Times New Roman" w:cs="Times New Roman"/>
          <w:color w:val="000000"/>
          <w:sz w:val="24"/>
          <w:szCs w:val="24"/>
          <w:u w:val="none"/>
          <w:lang w:val="tr-TR"/>
        </w:rPr>
      </w:pPr>
    </w:p>
    <w:p w:rsidR="00B77499" w:rsidRDefault="00B77499" w:rsidP="00140E82">
      <w:pPr>
        <w:tabs>
          <w:tab w:val="left" w:pos="5620"/>
        </w:tabs>
        <w:spacing w:before="120" w:after="120"/>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F9702B" w:rsidRPr="003A5194" w:rsidRDefault="00D30A1E" w:rsidP="00A44458">
      <w:pPr>
        <w:tabs>
          <w:tab w:val="left" w:pos="5620"/>
        </w:tabs>
        <w:spacing w:before="120" w:after="120"/>
        <w:jc w:val="center"/>
        <w:rPr>
          <w:b/>
          <w:color w:val="000000"/>
          <w:sz w:val="36"/>
          <w:szCs w:val="36"/>
          <w:lang w:val="tr-TR"/>
        </w:rPr>
      </w:pPr>
      <w:r w:rsidRPr="003A5194">
        <w:rPr>
          <w:b/>
          <w:color w:val="000000"/>
          <w:sz w:val="36"/>
          <w:szCs w:val="36"/>
          <w:lang w:val="tr-TR"/>
        </w:rPr>
        <w:t xml:space="preserve">GAZİ </w:t>
      </w:r>
      <w:r w:rsidR="00904103" w:rsidRPr="003A5194">
        <w:rPr>
          <w:b/>
          <w:color w:val="000000"/>
          <w:sz w:val="36"/>
          <w:szCs w:val="36"/>
          <w:lang w:val="tr-TR"/>
        </w:rPr>
        <w:t xml:space="preserve">ÜNİVERSİTESİ </w:t>
      </w:r>
    </w:p>
    <w:p w:rsidR="00D30A1E" w:rsidRPr="003A5194" w:rsidRDefault="00D30A1E"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A46A83" w:rsidRPr="003A5194" w:rsidRDefault="00B77499" w:rsidP="00A44458">
      <w:pPr>
        <w:tabs>
          <w:tab w:val="left" w:pos="5620"/>
        </w:tabs>
        <w:spacing w:before="120" w:after="120"/>
        <w:jc w:val="center"/>
        <w:rPr>
          <w:b/>
          <w:color w:val="000000"/>
          <w:sz w:val="36"/>
          <w:szCs w:val="36"/>
          <w:lang w:val="tr-TR"/>
        </w:rPr>
      </w:pPr>
      <w:r>
        <w:rPr>
          <w:b/>
          <w:color w:val="000000"/>
          <w:sz w:val="36"/>
          <w:szCs w:val="36"/>
          <w:lang w:val="tr-TR"/>
        </w:rPr>
        <w:t>SOSYAL İŞLER KURUM</w:t>
      </w:r>
      <w:r w:rsidR="00A46A83" w:rsidRPr="003A5194">
        <w:rPr>
          <w:b/>
          <w:color w:val="000000"/>
          <w:sz w:val="36"/>
          <w:szCs w:val="36"/>
          <w:lang w:val="tr-TR"/>
        </w:rPr>
        <w:t xml:space="preserve"> </w:t>
      </w:r>
      <w:r>
        <w:rPr>
          <w:b/>
          <w:color w:val="000000"/>
          <w:sz w:val="36"/>
          <w:szCs w:val="36"/>
          <w:lang w:val="tr-TR"/>
        </w:rPr>
        <w:t>KOORDİNATÖRLÜĞÜ</w:t>
      </w:r>
    </w:p>
    <w:p w:rsidR="00A46A83" w:rsidRPr="003A5194" w:rsidRDefault="00A46A83" w:rsidP="00A44458">
      <w:pPr>
        <w:tabs>
          <w:tab w:val="left" w:pos="5620"/>
        </w:tabs>
        <w:spacing w:before="120" w:after="120"/>
        <w:jc w:val="center"/>
        <w:rPr>
          <w:b/>
          <w:color w:val="000000"/>
          <w:sz w:val="36"/>
          <w:szCs w:val="36"/>
          <w:lang w:val="tr-TR"/>
        </w:rPr>
      </w:pPr>
    </w:p>
    <w:p w:rsidR="00A46A83" w:rsidRDefault="00A46A83"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Default="00B77499" w:rsidP="00A44458">
      <w:pPr>
        <w:tabs>
          <w:tab w:val="left" w:pos="5620"/>
        </w:tabs>
        <w:spacing w:before="120" w:after="120"/>
        <w:jc w:val="center"/>
        <w:rPr>
          <w:b/>
          <w:color w:val="000000"/>
          <w:sz w:val="36"/>
          <w:szCs w:val="36"/>
          <w:lang w:val="tr-TR"/>
        </w:rPr>
      </w:pPr>
    </w:p>
    <w:p w:rsidR="00B77499" w:rsidRPr="003A5194" w:rsidRDefault="00B77499" w:rsidP="00A44458">
      <w:pPr>
        <w:tabs>
          <w:tab w:val="left" w:pos="5620"/>
        </w:tabs>
        <w:spacing w:before="120" w:after="120"/>
        <w:jc w:val="center"/>
        <w:rPr>
          <w:b/>
          <w:color w:val="000000"/>
          <w:sz w:val="36"/>
          <w:szCs w:val="36"/>
          <w:lang w:val="tr-TR"/>
        </w:rPr>
      </w:pPr>
    </w:p>
    <w:p w:rsidR="00A46A83" w:rsidRPr="003A5194" w:rsidRDefault="00A46A83" w:rsidP="00A44458">
      <w:pPr>
        <w:tabs>
          <w:tab w:val="left" w:pos="5620"/>
        </w:tabs>
        <w:spacing w:before="120" w:after="120"/>
        <w:jc w:val="center"/>
        <w:rPr>
          <w:b/>
          <w:color w:val="000000"/>
          <w:sz w:val="36"/>
          <w:szCs w:val="36"/>
          <w:lang w:val="tr-TR"/>
        </w:rPr>
      </w:pPr>
    </w:p>
    <w:p w:rsidR="00904103" w:rsidRPr="003A5194" w:rsidRDefault="007B538E" w:rsidP="00A44458">
      <w:pPr>
        <w:tabs>
          <w:tab w:val="left" w:pos="5620"/>
        </w:tabs>
        <w:spacing w:before="120" w:after="120"/>
        <w:jc w:val="center"/>
        <w:rPr>
          <w:b/>
          <w:color w:val="000000"/>
          <w:sz w:val="36"/>
          <w:szCs w:val="36"/>
          <w:lang w:val="tr-TR"/>
        </w:rPr>
      </w:pPr>
      <w:r w:rsidRPr="003A5194">
        <w:rPr>
          <w:b/>
          <w:color w:val="000000"/>
          <w:sz w:val="36"/>
          <w:szCs w:val="36"/>
          <w:lang w:val="tr-TR"/>
        </w:rPr>
        <w:t>202</w:t>
      </w:r>
      <w:r w:rsidR="0059760E">
        <w:rPr>
          <w:b/>
          <w:color w:val="000000"/>
          <w:sz w:val="36"/>
          <w:szCs w:val="36"/>
          <w:lang w:val="tr-TR"/>
        </w:rPr>
        <w:t>2</w:t>
      </w:r>
      <w:r w:rsidR="00D30A1E" w:rsidRPr="003A5194">
        <w:rPr>
          <w:b/>
          <w:color w:val="000000"/>
          <w:sz w:val="36"/>
          <w:szCs w:val="36"/>
          <w:lang w:val="tr-TR"/>
        </w:rPr>
        <w:t xml:space="preserve"> YILI </w:t>
      </w:r>
      <w:r w:rsidR="00904103" w:rsidRPr="003A5194">
        <w:rPr>
          <w:b/>
          <w:color w:val="000000"/>
          <w:sz w:val="36"/>
          <w:szCs w:val="36"/>
          <w:lang w:val="tr-TR"/>
        </w:rPr>
        <w:t>FAALİYET RAPORU</w:t>
      </w:r>
    </w:p>
    <w:p w:rsidR="00313FEE" w:rsidRPr="00700516" w:rsidRDefault="00313FEE" w:rsidP="00A44458">
      <w:pPr>
        <w:tabs>
          <w:tab w:val="left" w:pos="5620"/>
        </w:tabs>
        <w:spacing w:before="120" w:after="120"/>
        <w:jc w:val="center"/>
        <w:rPr>
          <w:color w:val="000000"/>
          <w:szCs w:val="24"/>
          <w:lang w:val="tr-TR"/>
        </w:rPr>
      </w:pPr>
    </w:p>
    <w:p w:rsidR="00313FEE" w:rsidRPr="00700516" w:rsidRDefault="00313FEE"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p w:rsidR="00904103" w:rsidRPr="00700516" w:rsidRDefault="00904103" w:rsidP="00A44458">
      <w:pPr>
        <w:tabs>
          <w:tab w:val="left" w:pos="5620"/>
        </w:tabs>
        <w:spacing w:before="120" w:after="120"/>
        <w:jc w:val="center"/>
        <w:rPr>
          <w:color w:val="000000"/>
          <w:szCs w:val="24"/>
          <w:lang w:val="tr-TR"/>
        </w:rPr>
      </w:pPr>
    </w:p>
    <w:sdt>
      <w:sdtPr>
        <w:rPr>
          <w:rFonts w:ascii="Times New Roman" w:eastAsia="Times New Roman" w:hAnsi="Times New Roman" w:cs="Times New Roman"/>
          <w:color w:val="auto"/>
          <w:sz w:val="24"/>
          <w:szCs w:val="24"/>
          <w:lang w:val="en-GB" w:eastAsia="ko-KR"/>
        </w:rPr>
        <w:id w:val="-1586067451"/>
        <w:docPartObj>
          <w:docPartGallery w:val="Table of Contents"/>
          <w:docPartUnique/>
        </w:docPartObj>
      </w:sdtPr>
      <w:sdtEndPr>
        <w:rPr>
          <w:b/>
          <w:bCs/>
        </w:rPr>
      </w:sdtEndPr>
      <w:sdtContent>
        <w:p w:rsidR="003A5194" w:rsidRDefault="003A5194" w:rsidP="00A44458">
          <w:pPr>
            <w:pStyle w:val="TBal"/>
            <w:numPr>
              <w:ilvl w:val="0"/>
              <w:numId w:val="0"/>
            </w:numPr>
            <w:ind w:left="-360"/>
            <w:rPr>
              <w:rFonts w:ascii="Times New Roman" w:eastAsia="Times New Roman" w:hAnsi="Times New Roman" w:cs="Times New Roman"/>
              <w:color w:val="auto"/>
              <w:sz w:val="24"/>
              <w:szCs w:val="24"/>
              <w:lang w:val="en-GB" w:eastAsia="ko-KR"/>
            </w:rPr>
          </w:pPr>
        </w:p>
        <w:p w:rsidR="003A5194" w:rsidRDefault="003A5194">
          <w:pPr>
            <w:rPr>
              <w:szCs w:val="24"/>
            </w:rPr>
          </w:pPr>
          <w:r>
            <w:rPr>
              <w:szCs w:val="24"/>
            </w:rPr>
            <w:br w:type="page"/>
          </w:r>
        </w:p>
        <w:p w:rsidR="00361C69" w:rsidRPr="00700516" w:rsidRDefault="00361C69" w:rsidP="00A44458">
          <w:pPr>
            <w:pStyle w:val="TBal"/>
            <w:numPr>
              <w:ilvl w:val="0"/>
              <w:numId w:val="0"/>
            </w:numPr>
            <w:ind w:left="-360"/>
            <w:rPr>
              <w:rFonts w:ascii="Times New Roman" w:hAnsi="Times New Roman" w:cs="Times New Roman"/>
              <w:b/>
              <w:color w:val="auto"/>
              <w:sz w:val="24"/>
              <w:szCs w:val="24"/>
            </w:rPr>
          </w:pPr>
          <w:r w:rsidRPr="00700516">
            <w:rPr>
              <w:rFonts w:ascii="Times New Roman" w:hAnsi="Times New Roman" w:cs="Times New Roman"/>
              <w:b/>
              <w:color w:val="auto"/>
              <w:sz w:val="24"/>
              <w:szCs w:val="24"/>
            </w:rPr>
            <w:lastRenderedPageBreak/>
            <w:t>İçindekiler</w:t>
          </w:r>
          <w:r w:rsidR="00E87DF9">
            <w:rPr>
              <w:rStyle w:val="DipnotBavurusu"/>
              <w:rFonts w:ascii="Times New Roman" w:hAnsi="Times New Roman" w:cs="Times New Roman"/>
              <w:b/>
              <w:color w:val="auto"/>
              <w:sz w:val="24"/>
              <w:szCs w:val="24"/>
            </w:rPr>
            <w:footnoteReference w:id="1"/>
          </w:r>
        </w:p>
        <w:p w:rsidR="00700516" w:rsidRPr="00700516" w:rsidRDefault="00361C69">
          <w:pPr>
            <w:pStyle w:val="T1"/>
            <w:tabs>
              <w:tab w:val="right" w:leader="dot" w:pos="8774"/>
            </w:tabs>
            <w:rPr>
              <w:rFonts w:ascii="Times New Roman" w:eastAsiaTheme="minorEastAsia" w:hAnsi="Times New Roman" w:cs="Times New Roman"/>
              <w:b w:val="0"/>
              <w:noProof/>
              <w:sz w:val="24"/>
              <w:szCs w:val="24"/>
              <w:lang w:val="tr-TR" w:eastAsia="tr-TR"/>
            </w:rPr>
          </w:pPr>
          <w:r w:rsidRPr="00700516">
            <w:rPr>
              <w:rFonts w:ascii="Times New Roman" w:hAnsi="Times New Roman" w:cs="Times New Roman"/>
              <w:sz w:val="24"/>
              <w:szCs w:val="24"/>
            </w:rPr>
            <w:fldChar w:fldCharType="begin"/>
          </w:r>
          <w:r w:rsidRPr="00700516">
            <w:rPr>
              <w:rFonts w:ascii="Times New Roman" w:hAnsi="Times New Roman" w:cs="Times New Roman"/>
              <w:sz w:val="24"/>
              <w:szCs w:val="24"/>
            </w:rPr>
            <w:instrText xml:space="preserve"> TOC \o "1-3" \h \z \u </w:instrText>
          </w:r>
          <w:r w:rsidRPr="00700516">
            <w:rPr>
              <w:rFonts w:ascii="Times New Roman" w:hAnsi="Times New Roman" w:cs="Times New Roman"/>
              <w:sz w:val="24"/>
              <w:szCs w:val="24"/>
            </w:rPr>
            <w:fldChar w:fldCharType="separate"/>
          </w:r>
          <w:hyperlink w:anchor="_Toc91769991" w:history="1">
            <w:r w:rsidR="00700516" w:rsidRPr="00700516">
              <w:rPr>
                <w:rStyle w:val="Kpr"/>
                <w:rFonts w:ascii="Times New Roman" w:hAnsi="Times New Roman" w:cs="Times New Roman"/>
                <w:noProof/>
                <w:sz w:val="24"/>
                <w:szCs w:val="24"/>
              </w:rPr>
              <w:t>BİRİM / ÜST YÖNETİCİ SUNUŞU</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_Toc91769991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w:t>
            </w:r>
            <w:r w:rsidR="00700516" w:rsidRPr="00700516">
              <w:rPr>
                <w:rFonts w:ascii="Times New Roman" w:hAnsi="Times New Roman" w:cs="Times New Roman"/>
                <w:noProof/>
                <w:webHidden/>
                <w:sz w:val="24"/>
                <w:szCs w:val="24"/>
              </w:rPr>
              <w:fldChar w:fldCharType="end"/>
            </w:r>
          </w:hyperlink>
        </w:p>
        <w:p w:rsidR="00700516" w:rsidRPr="00700516" w:rsidRDefault="00522709">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69992" w:history="1">
            <w:r w:rsidR="00700516" w:rsidRPr="00700516">
              <w:rPr>
                <w:rStyle w:val="Kpr"/>
                <w:rFonts w:ascii="Times New Roman" w:hAnsi="Times New Roman" w:cs="Times New Roman"/>
                <w:noProof/>
                <w:sz w:val="24"/>
                <w:szCs w:val="24"/>
              </w:rPr>
              <w:t>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GENEL BİLGİLER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_Toc91769992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4</w:t>
            </w:r>
            <w:r w:rsidR="00700516" w:rsidRPr="00700516">
              <w:rPr>
                <w:rFonts w:ascii="Times New Roman" w:hAnsi="Times New Roman" w:cs="Times New Roman"/>
                <w:noProof/>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69993"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Misyon ve Vizyon</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69994" w:history="1">
            <w:r w:rsidR="00700516" w:rsidRPr="00700516">
              <w:rPr>
                <w:rStyle w:val="Kpr"/>
                <w:rFonts w:ascii="Times New Roman" w:hAnsi="Times New Roman" w:cs="Times New Roman"/>
                <w:sz w:val="24"/>
                <w:szCs w:val="24"/>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Yetki, Görev ve Sorumluluklar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69995" w:history="1">
            <w:r w:rsidR="00700516" w:rsidRPr="00700516">
              <w:rPr>
                <w:rStyle w:val="Kpr"/>
                <w:rFonts w:ascii="Times New Roman" w:hAnsi="Times New Roman" w:cs="Times New Roman"/>
                <w:sz w:val="24"/>
                <w:szCs w:val="24"/>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İdareye İlişkin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69996"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Fiziksel Yapı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4</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69997"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Teşkilat 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69998"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Teknoloji ve Bilişim Altyapısı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10</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69999"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İnsan Kaynakları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_Toc91769999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12</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00"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Sunulan Hizmetler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18</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01" w:history="1">
            <w:r w:rsidR="00700516" w:rsidRPr="00700516">
              <w:rPr>
                <w:rStyle w:val="Kpr"/>
                <w:rFonts w:ascii="Times New Roman" w:hAnsi="Times New Roman" w:cs="Times New Roman"/>
                <w:iCs/>
                <w:sz w:val="24"/>
                <w:szCs w:val="24"/>
              </w:rPr>
              <w:t>6.</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Yönetim ve İç Kontrol Sistemi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02" w:history="1">
            <w:r w:rsidR="00700516" w:rsidRPr="00700516">
              <w:rPr>
                <w:rStyle w:val="Kpr"/>
                <w:rFonts w:ascii="Times New Roman" w:hAnsi="Times New Roman" w:cs="Times New Roman"/>
                <w:sz w:val="24"/>
                <w:szCs w:val="24"/>
                <w:lang w:val="tr-TR"/>
              </w:rPr>
              <w:t>D.</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22</w:t>
            </w:r>
            <w:r w:rsidR="00700516" w:rsidRPr="00700516">
              <w:rPr>
                <w:rFonts w:ascii="Times New Roman" w:hAnsi="Times New Roman" w:cs="Times New Roman"/>
                <w:webHidden/>
                <w:sz w:val="24"/>
                <w:szCs w:val="24"/>
              </w:rPr>
              <w:fldChar w:fldCharType="end"/>
            </w:r>
          </w:hyperlink>
        </w:p>
        <w:p w:rsidR="00700516" w:rsidRPr="00700516" w:rsidRDefault="00522709">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3" w:history="1">
            <w:r w:rsidR="00700516" w:rsidRPr="00700516">
              <w:rPr>
                <w:rStyle w:val="Kpr"/>
                <w:rFonts w:ascii="Times New Roman" w:hAnsi="Times New Roman" w:cs="Times New Roman"/>
                <w:noProof/>
                <w:sz w:val="24"/>
                <w:szCs w:val="24"/>
              </w:rPr>
              <w:t>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AMAÇ ve HEDEFLER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_Toc91770003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23</w:t>
            </w:r>
            <w:r w:rsidR="00700516" w:rsidRPr="00700516">
              <w:rPr>
                <w:rFonts w:ascii="Times New Roman" w:hAnsi="Times New Roman" w:cs="Times New Roman"/>
                <w:noProof/>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04" w:history="1">
            <w:r w:rsidR="00700516" w:rsidRPr="00700516">
              <w:rPr>
                <w:rStyle w:val="Kpr"/>
                <w:rFonts w:ascii="Times New Roman" w:hAnsi="Times New Roman" w:cs="Times New Roman"/>
                <w:sz w:val="24"/>
                <w:szCs w:val="24"/>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Temel Politika ve Öncelikler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05"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Birimin Stratejik Pla</w:t>
            </w:r>
            <w:r w:rsidR="006274BA">
              <w:rPr>
                <w:rStyle w:val="Kpr"/>
                <w:rFonts w:ascii="Times New Roman" w:hAnsi="Times New Roman" w:cs="Times New Roman"/>
                <w:sz w:val="24"/>
                <w:szCs w:val="24"/>
                <w:lang w:val="tr-TR"/>
              </w:rPr>
              <w:t>nında Yer Alan Amaç ve Hedefler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06"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23</w:t>
            </w:r>
            <w:r w:rsidR="00700516" w:rsidRPr="00700516">
              <w:rPr>
                <w:rFonts w:ascii="Times New Roman" w:hAnsi="Times New Roman" w:cs="Times New Roman"/>
                <w:webHidden/>
                <w:sz w:val="24"/>
                <w:szCs w:val="24"/>
              </w:rPr>
              <w:fldChar w:fldCharType="end"/>
            </w:r>
          </w:hyperlink>
        </w:p>
        <w:p w:rsidR="00700516" w:rsidRPr="00700516" w:rsidRDefault="00522709">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07" w:history="1">
            <w:r w:rsidR="00700516" w:rsidRPr="00700516">
              <w:rPr>
                <w:rStyle w:val="Kpr"/>
                <w:rFonts w:ascii="Times New Roman" w:hAnsi="Times New Roman" w:cs="Times New Roman"/>
                <w:noProof/>
                <w:sz w:val="24"/>
                <w:szCs w:val="24"/>
              </w:rPr>
              <w:t>III.</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FAALİYETLERE İLİŞKİN BİLGİ VE DEĞERLENDİRMELER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_Toc91770007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24</w:t>
            </w:r>
            <w:r w:rsidR="00700516" w:rsidRPr="00700516">
              <w:rPr>
                <w:rFonts w:ascii="Times New Roman" w:hAnsi="Times New Roman" w:cs="Times New Roman"/>
                <w:noProof/>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08"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Mali Bilgiler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_Toc91770008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09"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Bütçe Uygulama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_Toc91770009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24</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0"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Mali Denetim Sonuçları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1"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25</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12"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Performans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_Toc91770012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3" w:history="1">
            <w:r w:rsidR="00700516" w:rsidRPr="00700516">
              <w:rPr>
                <w:rStyle w:val="Kpr"/>
                <w:rFonts w:ascii="Times New Roman" w:hAnsi="Times New Roman" w:cs="Times New Roman"/>
                <w:sz w:val="24"/>
                <w:szCs w:val="24"/>
              </w:rPr>
              <w:t>1.</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Faaliyet ve Proje Bilgileri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_Toc91770013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26</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4" w:history="1">
            <w:r w:rsidR="00700516" w:rsidRPr="00700516">
              <w:rPr>
                <w:rStyle w:val="Kpr"/>
                <w:rFonts w:ascii="Times New Roman" w:hAnsi="Times New Roman" w:cs="Times New Roman"/>
                <w:sz w:val="24"/>
                <w:szCs w:val="24"/>
              </w:rPr>
              <w:t>2.</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Programı Sonuçlarının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_Toc91770014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30</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5" w:history="1">
            <w:r w:rsidR="00700516" w:rsidRPr="00700516">
              <w:rPr>
                <w:rStyle w:val="Kpr"/>
                <w:rFonts w:ascii="Times New Roman" w:hAnsi="Times New Roman" w:cs="Times New Roman"/>
                <w:sz w:val="24"/>
                <w:szCs w:val="24"/>
              </w:rPr>
              <w:t>3.</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Stratejik Plan Değerlendirme Tablo</w:t>
            </w:r>
            <w:r w:rsidR="006274BA">
              <w:rPr>
                <w:rStyle w:val="Kpr"/>
                <w:rFonts w:ascii="Times New Roman" w:hAnsi="Times New Roman" w:cs="Times New Roman"/>
                <w:sz w:val="24"/>
                <w:szCs w:val="24"/>
              </w:rPr>
              <w:t>ları</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_Toc91770015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6" w:history="1">
            <w:r w:rsidR="00700516" w:rsidRPr="00700516">
              <w:rPr>
                <w:rStyle w:val="Kpr"/>
                <w:rFonts w:ascii="Times New Roman" w:hAnsi="Times New Roman" w:cs="Times New Roman"/>
                <w:sz w:val="24"/>
                <w:szCs w:val="24"/>
              </w:rPr>
              <w:t>4.</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Performans Bilgi Sisteminin Değerlendirilmesi</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_Toc91770016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522709">
          <w:pPr>
            <w:pStyle w:val="T3"/>
            <w:tabs>
              <w:tab w:val="left" w:pos="960"/>
            </w:tabs>
            <w:rPr>
              <w:rFonts w:ascii="Times New Roman" w:eastAsiaTheme="minorEastAsia" w:hAnsi="Times New Roman" w:cs="Times New Roman"/>
              <w:sz w:val="24"/>
              <w:szCs w:val="24"/>
              <w:lang w:val="tr-TR" w:eastAsia="tr-TR"/>
            </w:rPr>
          </w:pPr>
          <w:hyperlink w:anchor="_Toc91770017" w:history="1">
            <w:r w:rsidR="00700516" w:rsidRPr="00700516">
              <w:rPr>
                <w:rStyle w:val="Kpr"/>
                <w:rFonts w:ascii="Times New Roman" w:hAnsi="Times New Roman" w:cs="Times New Roman"/>
                <w:sz w:val="24"/>
                <w:szCs w:val="24"/>
              </w:rPr>
              <w:t>5.</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rPr>
              <w:t>Diğer Hususlar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_Toc91770017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35</w:t>
            </w:r>
            <w:r w:rsidR="00700516" w:rsidRPr="00700516">
              <w:rPr>
                <w:rFonts w:ascii="Times New Roman" w:hAnsi="Times New Roman" w:cs="Times New Roman"/>
                <w:webHidden/>
                <w:sz w:val="24"/>
                <w:szCs w:val="24"/>
              </w:rPr>
              <w:fldChar w:fldCharType="end"/>
            </w:r>
          </w:hyperlink>
        </w:p>
        <w:p w:rsidR="00700516" w:rsidRPr="00700516" w:rsidRDefault="00522709">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18" w:history="1">
            <w:r w:rsidR="00700516" w:rsidRPr="00700516">
              <w:rPr>
                <w:rStyle w:val="Kpr"/>
                <w:rFonts w:ascii="Times New Roman" w:hAnsi="Times New Roman" w:cs="Times New Roman"/>
                <w:noProof/>
                <w:sz w:val="24"/>
                <w:szCs w:val="24"/>
              </w:rPr>
              <w:t>IV.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KURUMSAL KABİLİYET ve KAPASİTENİN DEĞERLENDİRİLMESİ</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_Toc91770018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36</w:t>
            </w:r>
            <w:r w:rsidR="00700516" w:rsidRPr="00700516">
              <w:rPr>
                <w:rFonts w:ascii="Times New Roman" w:hAnsi="Times New Roman" w:cs="Times New Roman"/>
                <w:noProof/>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19" w:history="1">
            <w:r w:rsidR="00700516" w:rsidRPr="00700516">
              <w:rPr>
                <w:rStyle w:val="Kpr"/>
                <w:rFonts w:ascii="Times New Roman" w:hAnsi="Times New Roman" w:cs="Times New Roman"/>
                <w:sz w:val="24"/>
                <w:szCs w:val="24"/>
                <w:lang w:val="tr-TR"/>
              </w:rPr>
              <w:t>A.</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Üstünlükler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_Toc91770019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20" w:history="1">
            <w:r w:rsidR="00700516" w:rsidRPr="00700516">
              <w:rPr>
                <w:rStyle w:val="Kpr"/>
                <w:rFonts w:ascii="Times New Roman" w:hAnsi="Times New Roman" w:cs="Times New Roman"/>
                <w:sz w:val="24"/>
                <w:szCs w:val="24"/>
                <w:lang w:val="tr-TR"/>
              </w:rPr>
              <w:t>B.</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Zayıflıklar</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_Toc91770020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522709">
          <w:pPr>
            <w:pStyle w:val="T2"/>
            <w:tabs>
              <w:tab w:val="left" w:pos="720"/>
            </w:tabs>
            <w:rPr>
              <w:rFonts w:ascii="Times New Roman" w:eastAsiaTheme="minorEastAsia" w:hAnsi="Times New Roman" w:cs="Times New Roman"/>
              <w:sz w:val="24"/>
              <w:szCs w:val="24"/>
              <w:lang w:val="tr-TR" w:eastAsia="tr-TR"/>
            </w:rPr>
          </w:pPr>
          <w:hyperlink w:anchor="_Toc91770021" w:history="1">
            <w:r w:rsidR="00700516" w:rsidRPr="00700516">
              <w:rPr>
                <w:rStyle w:val="Kpr"/>
                <w:rFonts w:ascii="Times New Roman" w:hAnsi="Times New Roman" w:cs="Times New Roman"/>
                <w:sz w:val="24"/>
                <w:szCs w:val="24"/>
                <w:lang w:val="tr-TR"/>
              </w:rPr>
              <w:t>C.</w:t>
            </w:r>
            <w:r w:rsidR="00700516" w:rsidRPr="00700516">
              <w:rPr>
                <w:rFonts w:ascii="Times New Roman" w:eastAsiaTheme="minorEastAsia" w:hAnsi="Times New Roman" w:cs="Times New Roman"/>
                <w:sz w:val="24"/>
                <w:szCs w:val="24"/>
                <w:lang w:val="tr-TR" w:eastAsia="tr-TR"/>
              </w:rPr>
              <w:tab/>
            </w:r>
            <w:r w:rsidR="00700516" w:rsidRPr="00700516">
              <w:rPr>
                <w:rStyle w:val="Kpr"/>
                <w:rFonts w:ascii="Times New Roman" w:hAnsi="Times New Roman" w:cs="Times New Roman"/>
                <w:sz w:val="24"/>
                <w:szCs w:val="24"/>
                <w:lang w:val="tr-TR"/>
              </w:rPr>
              <w:t>Değerlendirme</w:t>
            </w:r>
            <w:r w:rsidR="00700516" w:rsidRPr="00700516">
              <w:rPr>
                <w:rFonts w:ascii="Times New Roman" w:hAnsi="Times New Roman" w:cs="Times New Roman"/>
                <w:webHidden/>
                <w:sz w:val="24"/>
                <w:szCs w:val="24"/>
              </w:rPr>
              <w:tab/>
            </w:r>
            <w:r w:rsidR="00700516" w:rsidRPr="00700516">
              <w:rPr>
                <w:rFonts w:ascii="Times New Roman" w:hAnsi="Times New Roman" w:cs="Times New Roman"/>
                <w:webHidden/>
                <w:sz w:val="24"/>
                <w:szCs w:val="24"/>
              </w:rPr>
              <w:fldChar w:fldCharType="begin"/>
            </w:r>
            <w:r w:rsidR="00700516" w:rsidRPr="00700516">
              <w:rPr>
                <w:rFonts w:ascii="Times New Roman" w:hAnsi="Times New Roman" w:cs="Times New Roman"/>
                <w:webHidden/>
                <w:sz w:val="24"/>
                <w:szCs w:val="24"/>
              </w:rPr>
              <w:instrText xml:space="preserve"> PAGEREF _Toc91770021 \h </w:instrText>
            </w:r>
            <w:r w:rsidR="00700516" w:rsidRPr="00700516">
              <w:rPr>
                <w:rFonts w:ascii="Times New Roman" w:hAnsi="Times New Roman" w:cs="Times New Roman"/>
                <w:webHidden/>
                <w:sz w:val="24"/>
                <w:szCs w:val="24"/>
              </w:rPr>
            </w:r>
            <w:r w:rsidR="00700516" w:rsidRPr="00700516">
              <w:rPr>
                <w:rFonts w:ascii="Times New Roman" w:hAnsi="Times New Roman" w:cs="Times New Roman"/>
                <w:webHidden/>
                <w:sz w:val="24"/>
                <w:szCs w:val="24"/>
              </w:rPr>
              <w:fldChar w:fldCharType="separate"/>
            </w:r>
            <w:r w:rsidR="002A325D">
              <w:rPr>
                <w:rFonts w:ascii="Times New Roman" w:hAnsi="Times New Roman" w:cs="Times New Roman"/>
                <w:webHidden/>
                <w:sz w:val="24"/>
                <w:szCs w:val="24"/>
              </w:rPr>
              <w:t>36</w:t>
            </w:r>
            <w:r w:rsidR="00700516" w:rsidRPr="00700516">
              <w:rPr>
                <w:rFonts w:ascii="Times New Roman" w:hAnsi="Times New Roman" w:cs="Times New Roman"/>
                <w:webHidden/>
                <w:sz w:val="24"/>
                <w:szCs w:val="24"/>
              </w:rPr>
              <w:fldChar w:fldCharType="end"/>
            </w:r>
          </w:hyperlink>
        </w:p>
        <w:p w:rsidR="00700516" w:rsidRPr="00700516" w:rsidRDefault="00522709">
          <w:pPr>
            <w:pStyle w:val="T1"/>
            <w:tabs>
              <w:tab w:val="left" w:pos="567"/>
              <w:tab w:val="right" w:leader="dot" w:pos="8774"/>
            </w:tabs>
            <w:rPr>
              <w:rFonts w:ascii="Times New Roman" w:eastAsiaTheme="minorEastAsia" w:hAnsi="Times New Roman" w:cs="Times New Roman"/>
              <w:b w:val="0"/>
              <w:noProof/>
              <w:sz w:val="24"/>
              <w:szCs w:val="24"/>
              <w:lang w:val="tr-TR" w:eastAsia="tr-TR"/>
            </w:rPr>
          </w:pPr>
          <w:hyperlink w:anchor="_Toc91770022" w:history="1">
            <w:r w:rsidR="00700516" w:rsidRPr="00700516">
              <w:rPr>
                <w:rStyle w:val="Kpr"/>
                <w:rFonts w:ascii="Times New Roman" w:hAnsi="Times New Roman" w:cs="Times New Roman"/>
                <w:noProof/>
                <w:sz w:val="24"/>
                <w:szCs w:val="24"/>
              </w:rPr>
              <w:t>V.</w:t>
            </w:r>
            <w:r w:rsidR="00700516" w:rsidRPr="00700516">
              <w:rPr>
                <w:rFonts w:ascii="Times New Roman" w:eastAsiaTheme="minorEastAsia" w:hAnsi="Times New Roman" w:cs="Times New Roman"/>
                <w:b w:val="0"/>
                <w:noProof/>
                <w:sz w:val="24"/>
                <w:szCs w:val="24"/>
                <w:lang w:val="tr-TR" w:eastAsia="tr-TR"/>
              </w:rPr>
              <w:tab/>
            </w:r>
            <w:r w:rsidR="00700516" w:rsidRPr="00700516">
              <w:rPr>
                <w:rStyle w:val="Kpr"/>
                <w:rFonts w:ascii="Times New Roman" w:hAnsi="Times New Roman" w:cs="Times New Roman"/>
                <w:noProof/>
                <w:sz w:val="24"/>
                <w:szCs w:val="24"/>
              </w:rPr>
              <w:t>ÖNERİ VE TEDBİRLER</w:t>
            </w:r>
            <w:r w:rsidR="00700516" w:rsidRPr="00700516">
              <w:rPr>
                <w:rFonts w:ascii="Times New Roman" w:hAnsi="Times New Roman" w:cs="Times New Roman"/>
                <w:noProof/>
                <w:webHidden/>
                <w:sz w:val="24"/>
                <w:szCs w:val="24"/>
              </w:rPr>
              <w:tab/>
            </w:r>
            <w:r w:rsidR="00700516" w:rsidRPr="00700516">
              <w:rPr>
                <w:rFonts w:ascii="Times New Roman" w:hAnsi="Times New Roman" w:cs="Times New Roman"/>
                <w:noProof/>
                <w:webHidden/>
                <w:sz w:val="24"/>
                <w:szCs w:val="24"/>
              </w:rPr>
              <w:fldChar w:fldCharType="begin"/>
            </w:r>
            <w:r w:rsidR="00700516" w:rsidRPr="00700516">
              <w:rPr>
                <w:rFonts w:ascii="Times New Roman" w:hAnsi="Times New Roman" w:cs="Times New Roman"/>
                <w:noProof/>
                <w:webHidden/>
                <w:sz w:val="24"/>
                <w:szCs w:val="24"/>
              </w:rPr>
              <w:instrText xml:space="preserve"> PAGEREF _Toc91770022 \h </w:instrText>
            </w:r>
            <w:r w:rsidR="00700516" w:rsidRPr="00700516">
              <w:rPr>
                <w:rFonts w:ascii="Times New Roman" w:hAnsi="Times New Roman" w:cs="Times New Roman"/>
                <w:noProof/>
                <w:webHidden/>
                <w:sz w:val="24"/>
                <w:szCs w:val="24"/>
              </w:rPr>
            </w:r>
            <w:r w:rsidR="00700516" w:rsidRPr="00700516">
              <w:rPr>
                <w:rFonts w:ascii="Times New Roman" w:hAnsi="Times New Roman" w:cs="Times New Roman"/>
                <w:noProof/>
                <w:webHidden/>
                <w:sz w:val="24"/>
                <w:szCs w:val="24"/>
              </w:rPr>
              <w:fldChar w:fldCharType="separate"/>
            </w:r>
            <w:r w:rsidR="002A325D">
              <w:rPr>
                <w:rFonts w:ascii="Times New Roman" w:hAnsi="Times New Roman" w:cs="Times New Roman"/>
                <w:noProof/>
                <w:webHidden/>
                <w:sz w:val="24"/>
                <w:szCs w:val="24"/>
              </w:rPr>
              <w:t>37</w:t>
            </w:r>
            <w:r w:rsidR="00700516" w:rsidRPr="00700516">
              <w:rPr>
                <w:rFonts w:ascii="Times New Roman" w:hAnsi="Times New Roman" w:cs="Times New Roman"/>
                <w:noProof/>
                <w:webHidden/>
                <w:sz w:val="24"/>
                <w:szCs w:val="24"/>
              </w:rPr>
              <w:fldChar w:fldCharType="end"/>
            </w:r>
          </w:hyperlink>
        </w:p>
        <w:p w:rsidR="00361C69" w:rsidRPr="00700516" w:rsidRDefault="00361C69" w:rsidP="00A44458">
          <w:pPr>
            <w:rPr>
              <w:szCs w:val="24"/>
            </w:rPr>
          </w:pPr>
          <w:r w:rsidRPr="00700516">
            <w:rPr>
              <w:b/>
              <w:bCs/>
              <w:szCs w:val="24"/>
            </w:rPr>
            <w:fldChar w:fldCharType="end"/>
          </w:r>
        </w:p>
      </w:sdtContent>
    </w:sdt>
    <w:p w:rsidR="006E2C98" w:rsidRPr="00700516" w:rsidRDefault="006E2C98" w:rsidP="00A44458">
      <w:pPr>
        <w:rPr>
          <w:color w:val="000000"/>
          <w:szCs w:val="24"/>
          <w:lang w:val="tr-TR"/>
        </w:rPr>
        <w:sectPr w:rsidR="006E2C98" w:rsidRPr="00700516" w:rsidSect="00BC2386">
          <w:footerReference w:type="even" r:id="rId8"/>
          <w:footerReference w:type="default" r:id="rId9"/>
          <w:pgSz w:w="12240" w:h="15840"/>
          <w:pgMar w:top="1080" w:right="1296" w:bottom="1296" w:left="2160" w:header="706" w:footer="706" w:gutter="0"/>
          <w:pgNumType w:start="1"/>
          <w:cols w:space="709"/>
          <w:titlePg/>
        </w:sectPr>
      </w:pPr>
    </w:p>
    <w:p w:rsidR="000B19EB" w:rsidRPr="00700516" w:rsidRDefault="000B19EB" w:rsidP="00A44458">
      <w:pPr>
        <w:pStyle w:val="Altbilgi"/>
        <w:tabs>
          <w:tab w:val="clear" w:pos="4320"/>
          <w:tab w:val="clear" w:pos="8640"/>
        </w:tabs>
        <w:spacing w:before="120" w:after="120"/>
        <w:jc w:val="both"/>
        <w:rPr>
          <w:color w:val="000000"/>
          <w:sz w:val="24"/>
          <w:szCs w:val="24"/>
          <w:lang w:val="tr-TR"/>
        </w:rPr>
        <w:sectPr w:rsidR="000B19EB" w:rsidRPr="00700516" w:rsidSect="004E3C89">
          <w:headerReference w:type="default" r:id="rId10"/>
          <w:footerReference w:type="default" r:id="rId11"/>
          <w:type w:val="continuous"/>
          <w:pgSz w:w="12240" w:h="15840"/>
          <w:pgMar w:top="1080" w:right="1296" w:bottom="1296" w:left="2160" w:header="706" w:footer="706" w:gutter="0"/>
          <w:pgNumType w:fmt="lowerRoman" w:start="2"/>
          <w:cols w:space="709"/>
        </w:sectPr>
      </w:pPr>
    </w:p>
    <w:p w:rsidR="00955A24" w:rsidRPr="00700516" w:rsidRDefault="00115D9B" w:rsidP="00700516">
      <w:pPr>
        <w:pStyle w:val="Balk1"/>
        <w:numPr>
          <w:ilvl w:val="0"/>
          <w:numId w:val="0"/>
        </w:numPr>
        <w:ind w:left="1440"/>
        <w:jc w:val="left"/>
        <w:rPr>
          <w:szCs w:val="28"/>
        </w:rPr>
      </w:pPr>
      <w:bookmarkStart w:id="0" w:name="B_Hlt17086069"/>
      <w:bookmarkStart w:id="1" w:name="_Toc158804380"/>
      <w:bookmarkStart w:id="2" w:name="_Toc91769991"/>
      <w:bookmarkEnd w:id="0"/>
      <w:r w:rsidRPr="00700516">
        <w:rPr>
          <w:szCs w:val="28"/>
        </w:rPr>
        <w:lastRenderedPageBreak/>
        <w:t xml:space="preserve">BİRİM / </w:t>
      </w:r>
      <w:r w:rsidR="00181425" w:rsidRPr="00700516">
        <w:rPr>
          <w:szCs w:val="28"/>
        </w:rPr>
        <w:t xml:space="preserve">ÜST YÖNETİCİ </w:t>
      </w:r>
      <w:r w:rsidR="00955A24" w:rsidRPr="00700516">
        <w:rPr>
          <w:szCs w:val="28"/>
        </w:rPr>
        <w:t>SUNUŞ</w:t>
      </w:r>
      <w:bookmarkEnd w:id="1"/>
      <w:r w:rsidR="00181425" w:rsidRPr="00700516">
        <w:rPr>
          <w:szCs w:val="28"/>
        </w:rPr>
        <w:t>U</w:t>
      </w:r>
      <w:bookmarkEnd w:id="2"/>
    </w:p>
    <w:p w:rsidR="00054C6D" w:rsidRDefault="00181425" w:rsidP="00054C6D">
      <w:pPr>
        <w:tabs>
          <w:tab w:val="left" w:pos="567"/>
        </w:tabs>
        <w:spacing w:before="120" w:after="120"/>
        <w:jc w:val="both"/>
        <w:rPr>
          <w:color w:val="000000"/>
          <w:szCs w:val="24"/>
          <w:lang w:val="tr-TR"/>
        </w:rPr>
      </w:pPr>
      <w:r w:rsidRPr="00700516">
        <w:rPr>
          <w:color w:val="000000"/>
          <w:szCs w:val="24"/>
          <w:lang w:val="tr-TR"/>
        </w:rPr>
        <w:t xml:space="preserve"> </w:t>
      </w:r>
      <w:r w:rsidR="00653F8B" w:rsidRPr="00700516">
        <w:rPr>
          <w:color w:val="000000"/>
          <w:szCs w:val="24"/>
          <w:lang w:val="tr-TR"/>
        </w:rPr>
        <w:tab/>
      </w:r>
    </w:p>
    <w:p w:rsidR="00E8015A" w:rsidRPr="00700516" w:rsidRDefault="00054C6D" w:rsidP="00054C6D">
      <w:pPr>
        <w:tabs>
          <w:tab w:val="left" w:pos="567"/>
        </w:tabs>
        <w:spacing w:before="120" w:after="120"/>
        <w:jc w:val="both"/>
        <w:rPr>
          <w:b/>
          <w:i/>
          <w:color w:val="000000"/>
          <w:szCs w:val="24"/>
          <w:lang w:val="tr-TR"/>
        </w:rPr>
      </w:pPr>
      <w:r>
        <w:rPr>
          <w:color w:val="000000"/>
          <w:szCs w:val="24"/>
          <w:lang w:val="tr-TR"/>
        </w:rPr>
        <w:t>Gazi Üniversitesi Sosyal İşler K</w:t>
      </w:r>
      <w:r w:rsidR="0059760E">
        <w:rPr>
          <w:color w:val="000000"/>
          <w:szCs w:val="24"/>
          <w:lang w:val="tr-TR"/>
        </w:rPr>
        <w:t>urum Koordinatörlüğü’ne ait 2022</w:t>
      </w:r>
      <w:r>
        <w:rPr>
          <w:color w:val="000000"/>
          <w:szCs w:val="24"/>
          <w:lang w:val="tr-TR"/>
        </w:rPr>
        <w:t xml:space="preserve"> yılı birim faaliyet raporu ekte sunulmuştur.</w:t>
      </w:r>
    </w:p>
    <w:p w:rsidR="00955A24" w:rsidRPr="00700516" w:rsidRDefault="00955A24" w:rsidP="00A44458">
      <w:pPr>
        <w:spacing w:before="120" w:after="120"/>
        <w:ind w:left="6480" w:firstLine="720"/>
        <w:jc w:val="both"/>
        <w:rPr>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054C6D" w:rsidRDefault="00054C6D" w:rsidP="00054C6D">
      <w:pPr>
        <w:spacing w:before="120" w:after="120"/>
        <w:jc w:val="right"/>
        <w:rPr>
          <w:b/>
          <w:color w:val="000000"/>
          <w:szCs w:val="24"/>
          <w:lang w:val="tr-TR"/>
        </w:rPr>
      </w:pPr>
    </w:p>
    <w:p w:rsidR="00955A24" w:rsidRPr="00700516" w:rsidRDefault="00054C6D" w:rsidP="00054C6D">
      <w:pPr>
        <w:spacing w:before="120" w:after="120"/>
        <w:jc w:val="right"/>
        <w:rPr>
          <w:b/>
          <w:color w:val="000000"/>
          <w:szCs w:val="24"/>
          <w:lang w:val="tr-TR"/>
        </w:rPr>
      </w:pPr>
      <w:r>
        <w:rPr>
          <w:b/>
          <w:color w:val="000000"/>
          <w:szCs w:val="24"/>
          <w:lang w:val="tr-TR"/>
        </w:rPr>
        <w:t xml:space="preserve">Prof. Dr. Selami CANDAN </w:t>
      </w:r>
    </w:p>
    <w:p w:rsidR="00955A24" w:rsidRPr="00700516" w:rsidRDefault="00054C6D" w:rsidP="00054C6D">
      <w:pPr>
        <w:spacing w:before="120" w:after="120"/>
        <w:jc w:val="right"/>
        <w:rPr>
          <w:b/>
          <w:color w:val="000000"/>
          <w:szCs w:val="24"/>
          <w:lang w:val="tr-TR"/>
        </w:rPr>
      </w:pP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r>
      <w:r>
        <w:rPr>
          <w:b/>
          <w:color w:val="000000"/>
          <w:szCs w:val="24"/>
          <w:lang w:val="tr-TR"/>
        </w:rPr>
        <w:tab/>
        <w:t xml:space="preserve">Sosyal İşler Kurum Koordinatörü </w:t>
      </w:r>
    </w:p>
    <w:p w:rsidR="00054C6D" w:rsidRDefault="00955A24" w:rsidP="00A44458">
      <w:pPr>
        <w:spacing w:before="120" w:after="120"/>
        <w:jc w:val="both"/>
        <w:rPr>
          <w:b/>
          <w:color w:val="000000"/>
          <w:szCs w:val="24"/>
          <w:lang w:val="tr-TR"/>
        </w:rPr>
      </w:pP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Pr="00700516">
        <w:rPr>
          <w:b/>
          <w:color w:val="000000"/>
          <w:szCs w:val="24"/>
          <w:lang w:val="tr-TR"/>
        </w:rPr>
        <w:tab/>
      </w:r>
      <w:r w:rsidR="008F6335" w:rsidRPr="00700516">
        <w:rPr>
          <w:b/>
          <w:color w:val="000000"/>
          <w:szCs w:val="24"/>
          <w:lang w:val="tr-TR"/>
        </w:rPr>
        <w:t xml:space="preserve">     </w:t>
      </w:r>
    </w:p>
    <w:p w:rsidR="00955A24" w:rsidRPr="00700516" w:rsidRDefault="00955A24" w:rsidP="00054C6D">
      <w:pPr>
        <w:spacing w:before="120" w:after="120"/>
        <w:jc w:val="right"/>
        <w:rPr>
          <w:b/>
          <w:color w:val="000000"/>
          <w:szCs w:val="24"/>
          <w:lang w:val="tr-TR"/>
        </w:rPr>
      </w:pPr>
      <w:r w:rsidRPr="00700516">
        <w:rPr>
          <w:b/>
          <w:color w:val="000000"/>
          <w:szCs w:val="24"/>
          <w:lang w:val="tr-TR"/>
        </w:rPr>
        <w:t>İmza</w:t>
      </w:r>
    </w:p>
    <w:p w:rsidR="00955A24" w:rsidRPr="00700516" w:rsidRDefault="00955A24" w:rsidP="00A44458">
      <w:pPr>
        <w:pStyle w:val="GvdeMetni21"/>
        <w:tabs>
          <w:tab w:val="clear" w:pos="2340"/>
        </w:tabs>
        <w:spacing w:before="120" w:after="120" w:line="240" w:lineRule="auto"/>
        <w:ind w:left="0"/>
        <w:rPr>
          <w:rFonts w:ascii="Times New Roman" w:hAnsi="Times New Roman" w:cs="Times New Roman"/>
          <w:color w:val="000000"/>
          <w:sz w:val="24"/>
          <w:szCs w:val="24"/>
          <w:lang w:val="tr-TR"/>
        </w:rPr>
      </w:pPr>
      <w:r w:rsidRPr="00700516">
        <w:rPr>
          <w:rFonts w:ascii="Times New Roman" w:hAnsi="Times New Roman" w:cs="Times New Roman"/>
          <w:color w:val="000000"/>
          <w:sz w:val="24"/>
          <w:szCs w:val="24"/>
          <w:lang w:val="tr-TR"/>
        </w:rPr>
        <w:cr/>
      </w:r>
      <w:bookmarkStart w:id="3" w:name="B_Hlt17694651"/>
      <w:bookmarkEnd w:id="3"/>
    </w:p>
    <w:p w:rsidR="00955A24" w:rsidRPr="00700516" w:rsidRDefault="00955A24" w:rsidP="00E97FEE">
      <w:pPr>
        <w:pStyle w:val="Balk1"/>
        <w:numPr>
          <w:ilvl w:val="0"/>
          <w:numId w:val="8"/>
        </w:numPr>
        <w:jc w:val="left"/>
        <w:rPr>
          <w:sz w:val="32"/>
          <w:szCs w:val="32"/>
        </w:rPr>
      </w:pPr>
      <w:r w:rsidRPr="00700516">
        <w:rPr>
          <w:sz w:val="24"/>
        </w:rPr>
        <w:br w:type="page"/>
      </w:r>
      <w:bookmarkStart w:id="4" w:name="_Toc158804381"/>
      <w:bookmarkStart w:id="5" w:name="_Toc91769992"/>
      <w:r w:rsidRPr="00700516">
        <w:rPr>
          <w:sz w:val="32"/>
          <w:szCs w:val="32"/>
        </w:rPr>
        <w:lastRenderedPageBreak/>
        <w:t>GENEL BİLGİLER</w:t>
      </w:r>
      <w:bookmarkEnd w:id="4"/>
      <w:bookmarkEnd w:id="5"/>
    </w:p>
    <w:p w:rsidR="005F1560" w:rsidRPr="00700516" w:rsidRDefault="005F1560" w:rsidP="00A44458">
      <w:pPr>
        <w:tabs>
          <w:tab w:val="left" w:pos="567"/>
        </w:tabs>
        <w:spacing w:before="120" w:after="120"/>
        <w:jc w:val="both"/>
        <w:rPr>
          <w:color w:val="000000"/>
          <w:szCs w:val="24"/>
          <w:lang w:val="tr-TR"/>
        </w:rPr>
      </w:pPr>
    </w:p>
    <w:p w:rsidR="00955A24" w:rsidRDefault="00955A24" w:rsidP="00A44458">
      <w:pPr>
        <w:pStyle w:val="StilBalk2BFR"/>
        <w:rPr>
          <w:rFonts w:cs="Times New Roman"/>
          <w:sz w:val="28"/>
          <w:szCs w:val="28"/>
        </w:rPr>
      </w:pPr>
      <w:bookmarkStart w:id="6" w:name="_Toc158804382"/>
      <w:bookmarkStart w:id="7" w:name="_Toc91769993"/>
      <w:proofErr w:type="spellStart"/>
      <w:r w:rsidRPr="00700516">
        <w:rPr>
          <w:rFonts w:cs="Times New Roman"/>
          <w:sz w:val="28"/>
          <w:szCs w:val="28"/>
        </w:rPr>
        <w:t>Misyon</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Vizyon</w:t>
      </w:r>
      <w:bookmarkEnd w:id="6"/>
      <w:bookmarkEnd w:id="7"/>
      <w:proofErr w:type="spellEnd"/>
    </w:p>
    <w:p w:rsidR="00B77499" w:rsidRPr="00700516" w:rsidRDefault="00B77499" w:rsidP="00B77499">
      <w:pPr>
        <w:pStyle w:val="StilBalk2BFR"/>
        <w:numPr>
          <w:ilvl w:val="0"/>
          <w:numId w:val="0"/>
        </w:numPr>
        <w:ind w:left="720"/>
        <w:rPr>
          <w:rFonts w:cs="Times New Roman"/>
          <w:sz w:val="28"/>
          <w:szCs w:val="28"/>
        </w:rPr>
      </w:pPr>
    </w:p>
    <w:p w:rsidR="00E11E08" w:rsidRPr="00700516" w:rsidRDefault="00E11E08" w:rsidP="00A44458">
      <w:pPr>
        <w:spacing w:before="120" w:after="120"/>
        <w:jc w:val="both"/>
        <w:rPr>
          <w:b/>
          <w:color w:val="000000"/>
          <w:szCs w:val="24"/>
          <w:lang w:val="tr-TR"/>
        </w:rPr>
      </w:pPr>
      <w:r w:rsidRPr="00700516">
        <w:rPr>
          <w:b/>
          <w:color w:val="000000"/>
          <w:szCs w:val="24"/>
          <w:lang w:val="tr-TR"/>
        </w:rPr>
        <w:t>Misyon</w:t>
      </w:r>
    </w:p>
    <w:p w:rsidR="00E956E9" w:rsidRPr="00B77499" w:rsidRDefault="00E956E9" w:rsidP="00A44458">
      <w:pPr>
        <w:spacing w:before="120" w:after="120"/>
        <w:jc w:val="both"/>
        <w:rPr>
          <w:iCs/>
          <w:szCs w:val="24"/>
          <w:lang w:val="tr-TR"/>
        </w:rPr>
      </w:pPr>
    </w:p>
    <w:p w:rsidR="0059760E" w:rsidRPr="0059760E" w:rsidRDefault="0059760E" w:rsidP="0059760E">
      <w:pPr>
        <w:shd w:val="clear" w:color="auto" w:fill="FFFFFF"/>
        <w:spacing w:after="100" w:afterAutospacing="1"/>
        <w:jc w:val="both"/>
        <w:rPr>
          <w:lang w:val="tr-TR" w:eastAsia="tr-TR"/>
        </w:rPr>
      </w:pPr>
      <w:r w:rsidRPr="0059760E">
        <w:rPr>
          <w:lang w:val="tr-TR" w:eastAsia="tr-TR"/>
        </w:rPr>
        <w:t>Üniversitemizde bilimsel, kültürel, sanatsal ve sosyal etkinliklerin, ulusal ve uluslararası düzeyde işleyiş ve faaliyetlerini yürüterek toplumsal katkıya dönüştürülmesini sağlamaktır.</w:t>
      </w:r>
    </w:p>
    <w:p w:rsidR="00B77499" w:rsidRPr="0059760E" w:rsidRDefault="00B77499" w:rsidP="00A44458">
      <w:pPr>
        <w:spacing w:before="120" w:after="120"/>
        <w:jc w:val="both"/>
        <w:rPr>
          <w:iCs/>
          <w:color w:val="000000"/>
          <w:szCs w:val="24"/>
          <w:lang w:val="tr-TR"/>
        </w:rPr>
      </w:pPr>
    </w:p>
    <w:p w:rsidR="00E11E08" w:rsidRPr="0059760E" w:rsidRDefault="00E11E08" w:rsidP="00A44458">
      <w:pPr>
        <w:tabs>
          <w:tab w:val="left" w:pos="5620"/>
        </w:tabs>
        <w:spacing w:before="120" w:after="120"/>
        <w:jc w:val="both"/>
        <w:rPr>
          <w:b/>
          <w:color w:val="000000"/>
          <w:szCs w:val="24"/>
          <w:lang w:val="tr-TR"/>
        </w:rPr>
      </w:pPr>
      <w:r w:rsidRPr="0059760E">
        <w:rPr>
          <w:b/>
          <w:color w:val="000000"/>
          <w:szCs w:val="24"/>
          <w:lang w:val="tr-TR"/>
        </w:rPr>
        <w:t>Vizyon</w:t>
      </w:r>
    </w:p>
    <w:p w:rsidR="00B77499" w:rsidRPr="0059760E" w:rsidRDefault="00B77499" w:rsidP="00A44458">
      <w:pPr>
        <w:tabs>
          <w:tab w:val="left" w:pos="5620"/>
        </w:tabs>
        <w:spacing w:before="120" w:after="120"/>
        <w:jc w:val="both"/>
        <w:rPr>
          <w:b/>
          <w:color w:val="000000"/>
          <w:szCs w:val="24"/>
          <w:lang w:val="tr-TR"/>
        </w:rPr>
      </w:pPr>
    </w:p>
    <w:p w:rsidR="0059760E" w:rsidRPr="0059760E" w:rsidRDefault="0059760E" w:rsidP="0059760E">
      <w:pPr>
        <w:jc w:val="both"/>
        <w:rPr>
          <w:color w:val="1E1E1E"/>
          <w:shd w:val="clear" w:color="auto" w:fill="FFFFFF"/>
          <w:lang w:val="tr-TR"/>
        </w:rPr>
      </w:pPr>
      <w:r w:rsidRPr="0059760E">
        <w:rPr>
          <w:color w:val="1E1E1E"/>
          <w:shd w:val="clear" w:color="auto" w:fill="FFFFFF"/>
          <w:lang w:val="tr-TR"/>
        </w:rPr>
        <w:t xml:space="preserve">Eğitim-Öğretim, bilimsel araştırma ve topluma hizmet konularında ulusal ve uluslararası saygınlığı olan bir üniversite olmak. </w:t>
      </w:r>
    </w:p>
    <w:p w:rsidR="005F1560" w:rsidRPr="00700516" w:rsidRDefault="005F1560" w:rsidP="00A44458">
      <w:pPr>
        <w:tabs>
          <w:tab w:val="left" w:pos="5620"/>
        </w:tabs>
        <w:spacing w:before="120" w:after="120"/>
        <w:ind w:firstLine="540"/>
        <w:jc w:val="both"/>
        <w:rPr>
          <w:color w:val="000000"/>
          <w:szCs w:val="24"/>
          <w:lang w:val="tr-TR"/>
        </w:rPr>
      </w:pPr>
    </w:p>
    <w:p w:rsidR="00955A24" w:rsidRPr="00700516" w:rsidRDefault="00955A24" w:rsidP="00A44458">
      <w:pPr>
        <w:pStyle w:val="StilBalk2BFR"/>
        <w:rPr>
          <w:rFonts w:cs="Times New Roman"/>
          <w:sz w:val="28"/>
          <w:szCs w:val="28"/>
        </w:rPr>
      </w:pPr>
      <w:bookmarkStart w:id="8" w:name="_Toc158804383"/>
      <w:bookmarkStart w:id="9" w:name="_Toc91769994"/>
      <w:proofErr w:type="spellStart"/>
      <w:r w:rsidRPr="00700516">
        <w:rPr>
          <w:rFonts w:cs="Times New Roman"/>
          <w:sz w:val="28"/>
          <w:szCs w:val="28"/>
        </w:rPr>
        <w:t>Yetki</w:t>
      </w:r>
      <w:proofErr w:type="spellEnd"/>
      <w:r w:rsidRPr="00700516">
        <w:rPr>
          <w:rFonts w:cs="Times New Roman"/>
          <w:sz w:val="28"/>
          <w:szCs w:val="28"/>
        </w:rPr>
        <w:t xml:space="preserve">, </w:t>
      </w:r>
      <w:proofErr w:type="spellStart"/>
      <w:r w:rsidRPr="00700516">
        <w:rPr>
          <w:rFonts w:cs="Times New Roman"/>
          <w:sz w:val="28"/>
          <w:szCs w:val="28"/>
        </w:rPr>
        <w:t>Görev</w:t>
      </w:r>
      <w:proofErr w:type="spellEnd"/>
      <w:r w:rsidRPr="00700516">
        <w:rPr>
          <w:rFonts w:cs="Times New Roman"/>
          <w:sz w:val="28"/>
          <w:szCs w:val="28"/>
        </w:rPr>
        <w:t xml:space="preserve"> </w:t>
      </w:r>
      <w:proofErr w:type="spellStart"/>
      <w:r w:rsidRPr="00700516">
        <w:rPr>
          <w:rFonts w:cs="Times New Roman"/>
          <w:sz w:val="28"/>
          <w:szCs w:val="28"/>
        </w:rPr>
        <w:t>ve</w:t>
      </w:r>
      <w:proofErr w:type="spellEnd"/>
      <w:r w:rsidRPr="00700516">
        <w:rPr>
          <w:rFonts w:cs="Times New Roman"/>
          <w:sz w:val="28"/>
          <w:szCs w:val="28"/>
        </w:rPr>
        <w:t xml:space="preserve"> </w:t>
      </w:r>
      <w:proofErr w:type="spellStart"/>
      <w:r w:rsidRPr="00700516">
        <w:rPr>
          <w:rFonts w:cs="Times New Roman"/>
          <w:sz w:val="28"/>
          <w:szCs w:val="28"/>
        </w:rPr>
        <w:t>Sorumluluklar</w:t>
      </w:r>
      <w:bookmarkEnd w:id="8"/>
      <w:bookmarkEnd w:id="9"/>
      <w:proofErr w:type="spellEnd"/>
    </w:p>
    <w:p w:rsidR="00982FF1" w:rsidRDefault="00AA1CF4" w:rsidP="00E97FEE">
      <w:pPr>
        <w:pStyle w:val="ListeParagraf"/>
        <w:numPr>
          <w:ilvl w:val="0"/>
          <w:numId w:val="10"/>
        </w:numPr>
        <w:spacing w:before="120" w:after="120"/>
        <w:jc w:val="both"/>
        <w:rPr>
          <w:color w:val="000000"/>
          <w:szCs w:val="24"/>
          <w:lang w:val="tr-TR"/>
        </w:rPr>
      </w:pPr>
      <w:r w:rsidRPr="00AA1CF4">
        <w:rPr>
          <w:color w:val="000000"/>
          <w:szCs w:val="24"/>
          <w:lang w:val="tr-TR"/>
        </w:rPr>
        <w:t xml:space="preserve">Üniversitemiz 95. Yıl faaliyetlerini düzenlemek, takip etmek ve değerlendirmek </w:t>
      </w:r>
    </w:p>
    <w:p w:rsidR="00AA1CF4" w:rsidRDefault="00AA1CF4" w:rsidP="00E97FEE">
      <w:pPr>
        <w:pStyle w:val="ListeParagraf"/>
        <w:numPr>
          <w:ilvl w:val="0"/>
          <w:numId w:val="10"/>
        </w:numPr>
        <w:spacing w:before="120" w:after="120"/>
        <w:jc w:val="both"/>
        <w:rPr>
          <w:color w:val="000000"/>
          <w:szCs w:val="24"/>
          <w:lang w:val="tr-TR"/>
        </w:rPr>
      </w:pPr>
      <w:r>
        <w:rPr>
          <w:color w:val="000000"/>
          <w:szCs w:val="24"/>
          <w:lang w:val="tr-TR"/>
        </w:rPr>
        <w:t xml:space="preserve">Sağlık, Kültür, Spor Dairesi Başkanlığı’na bağlı faaliyetlerde danışmanlık yapmak, bu faaliyetleri izlemek ve değerlendirmek </w:t>
      </w:r>
    </w:p>
    <w:p w:rsidR="00AA1CF4" w:rsidRDefault="00AA1CF4" w:rsidP="00E97FEE">
      <w:pPr>
        <w:pStyle w:val="ListeParagraf"/>
        <w:numPr>
          <w:ilvl w:val="0"/>
          <w:numId w:val="10"/>
        </w:numPr>
        <w:spacing w:before="120" w:after="120"/>
        <w:jc w:val="both"/>
        <w:rPr>
          <w:color w:val="000000"/>
          <w:szCs w:val="24"/>
          <w:lang w:val="tr-TR"/>
        </w:rPr>
      </w:pPr>
      <w:r>
        <w:rPr>
          <w:color w:val="000000"/>
          <w:szCs w:val="24"/>
          <w:lang w:val="tr-TR"/>
        </w:rPr>
        <w:t xml:space="preserve">Öğrenci toplulukları faaliyetlerine danışmanlık yapmak, bunları izlemek ve değerlendirmek, bu faaliyetleri ana sayfamızda yayımlatmak ve takibini yapmak, </w:t>
      </w:r>
    </w:p>
    <w:p w:rsidR="00AA1CF4" w:rsidRDefault="00AA1CF4" w:rsidP="00E97FEE">
      <w:pPr>
        <w:pStyle w:val="ListeParagraf"/>
        <w:numPr>
          <w:ilvl w:val="0"/>
          <w:numId w:val="10"/>
        </w:numPr>
        <w:spacing w:before="120" w:after="120"/>
        <w:jc w:val="both"/>
        <w:rPr>
          <w:color w:val="000000"/>
          <w:szCs w:val="24"/>
          <w:lang w:val="tr-TR"/>
        </w:rPr>
      </w:pPr>
      <w:r>
        <w:rPr>
          <w:color w:val="000000"/>
          <w:szCs w:val="24"/>
          <w:lang w:val="tr-TR"/>
        </w:rPr>
        <w:t xml:space="preserve">Öğrenci Danışma ve Burslar Biriminin faaliyetlerine danışmanlık yapmak ve bunları değerlendirmek </w:t>
      </w:r>
    </w:p>
    <w:p w:rsidR="00AA1CF4" w:rsidRDefault="00AA1CF4" w:rsidP="00E97FEE">
      <w:pPr>
        <w:pStyle w:val="ListeParagraf"/>
        <w:numPr>
          <w:ilvl w:val="0"/>
          <w:numId w:val="10"/>
        </w:numPr>
        <w:spacing w:before="120" w:after="120"/>
        <w:jc w:val="both"/>
        <w:rPr>
          <w:color w:val="000000"/>
          <w:szCs w:val="24"/>
          <w:lang w:val="tr-TR"/>
        </w:rPr>
      </w:pPr>
      <w:r>
        <w:rPr>
          <w:color w:val="000000"/>
          <w:szCs w:val="24"/>
          <w:lang w:val="tr-TR"/>
        </w:rPr>
        <w:t xml:space="preserve">Engelli öğrenci biriminin faaliyetlerine danışmanlık yapmak, sürecin takibini yapmak. </w:t>
      </w:r>
    </w:p>
    <w:p w:rsidR="0059760E" w:rsidRPr="0059760E" w:rsidRDefault="0059760E" w:rsidP="0059760E">
      <w:pPr>
        <w:pStyle w:val="ListeParagraf"/>
        <w:numPr>
          <w:ilvl w:val="0"/>
          <w:numId w:val="10"/>
        </w:numPr>
        <w:spacing w:before="120" w:after="120"/>
        <w:jc w:val="both"/>
        <w:rPr>
          <w:sz w:val="22"/>
          <w:szCs w:val="22"/>
          <w:lang w:val="tr-TR"/>
        </w:rPr>
      </w:pPr>
      <w:r w:rsidRPr="0059760E">
        <w:rPr>
          <w:sz w:val="22"/>
          <w:szCs w:val="22"/>
          <w:lang w:val="tr-TR"/>
        </w:rPr>
        <w:t>Meslek edindirme ve mesleki gelişim etkinlikleri yıllık eğitim saatinin arttırılması amacıyla birimlerden talep alınması</w:t>
      </w:r>
    </w:p>
    <w:p w:rsidR="0059760E" w:rsidRPr="0059760E" w:rsidRDefault="0059760E" w:rsidP="0059760E">
      <w:pPr>
        <w:pStyle w:val="ListeParagraf"/>
        <w:numPr>
          <w:ilvl w:val="0"/>
          <w:numId w:val="10"/>
        </w:numPr>
        <w:spacing w:before="120" w:after="120"/>
        <w:jc w:val="both"/>
        <w:rPr>
          <w:sz w:val="22"/>
          <w:szCs w:val="22"/>
          <w:lang w:val="tr-TR"/>
        </w:rPr>
      </w:pPr>
      <w:r w:rsidRPr="0059760E">
        <w:rPr>
          <w:sz w:val="22"/>
          <w:szCs w:val="22"/>
          <w:lang w:val="tr-TR"/>
        </w:rPr>
        <w:t xml:space="preserve">Dezavantajlı gruplara yönelik proje sayısının arttırılması amacıyla söz konusu gruplara hizmet veren kurumlar ile görüşülerek yararlanılabilecek projelerin analizlerinin yapılması ve sonuçlarının akademik birimler ile paylaşılması </w:t>
      </w:r>
    </w:p>
    <w:p w:rsidR="0059760E" w:rsidRPr="0059760E" w:rsidRDefault="0059760E" w:rsidP="0059760E">
      <w:pPr>
        <w:pStyle w:val="ListeParagraf"/>
        <w:numPr>
          <w:ilvl w:val="0"/>
          <w:numId w:val="10"/>
        </w:numPr>
        <w:spacing w:before="120" w:after="120"/>
        <w:jc w:val="both"/>
        <w:rPr>
          <w:sz w:val="22"/>
          <w:szCs w:val="22"/>
          <w:lang w:val="tr-TR"/>
        </w:rPr>
      </w:pPr>
      <w:r w:rsidRPr="0059760E">
        <w:rPr>
          <w:sz w:val="22"/>
          <w:szCs w:val="22"/>
          <w:lang w:val="tr-TR"/>
        </w:rPr>
        <w:t xml:space="preserve">Dezavantajlı gruplara yönelik proje sayısının arttırılması amacıyla dezavantajlı gruplara yönelik proje hazırlama konusunda ve iyi örneklerin paylaşılması üzerine çevrimiçi seminerler paylaşılması </w:t>
      </w:r>
    </w:p>
    <w:p w:rsidR="0059760E" w:rsidRPr="0059760E" w:rsidRDefault="0059760E" w:rsidP="0059760E">
      <w:pPr>
        <w:pStyle w:val="ListeParagraf"/>
        <w:numPr>
          <w:ilvl w:val="0"/>
          <w:numId w:val="10"/>
        </w:numPr>
        <w:spacing w:before="120" w:after="120"/>
        <w:jc w:val="both"/>
        <w:rPr>
          <w:sz w:val="22"/>
          <w:szCs w:val="22"/>
          <w:lang w:val="tr-TR"/>
        </w:rPr>
      </w:pPr>
      <w:r w:rsidRPr="0059760E">
        <w:rPr>
          <w:sz w:val="22"/>
          <w:szCs w:val="22"/>
          <w:lang w:val="tr-TR"/>
        </w:rPr>
        <w:t xml:space="preserve">Algı etkinliğini arttırmak için; özellikle sosyal yardım ve destek organizasyonlarında öğrencilerin elçi olarak görevlendirilmesi </w:t>
      </w:r>
    </w:p>
    <w:p w:rsidR="0059760E" w:rsidRPr="0059760E" w:rsidRDefault="0059760E" w:rsidP="0059760E">
      <w:pPr>
        <w:pStyle w:val="ListeParagraf"/>
        <w:numPr>
          <w:ilvl w:val="0"/>
          <w:numId w:val="10"/>
        </w:numPr>
        <w:spacing w:before="120" w:after="120"/>
        <w:jc w:val="both"/>
        <w:rPr>
          <w:sz w:val="22"/>
          <w:szCs w:val="22"/>
          <w:lang w:val="tr-TR"/>
        </w:rPr>
      </w:pPr>
      <w:r w:rsidRPr="0059760E">
        <w:rPr>
          <w:sz w:val="22"/>
          <w:szCs w:val="22"/>
          <w:lang w:val="tr-TR"/>
        </w:rPr>
        <w:t xml:space="preserve">Üniversitenin sağladığı eğitim burslarından faydalanan öğrenci sayısının arttırılması amacıyla öğrencilere burs </w:t>
      </w:r>
      <w:proofErr w:type="gramStart"/>
      <w:r w:rsidRPr="0059760E">
        <w:rPr>
          <w:sz w:val="22"/>
          <w:szCs w:val="22"/>
          <w:lang w:val="tr-TR"/>
        </w:rPr>
        <w:t>imkanları</w:t>
      </w:r>
      <w:proofErr w:type="gramEnd"/>
      <w:r w:rsidRPr="0059760E">
        <w:rPr>
          <w:sz w:val="22"/>
          <w:szCs w:val="22"/>
          <w:lang w:val="tr-TR"/>
        </w:rPr>
        <w:t xml:space="preserve"> ile ilgili tanıtımların yapılması </w:t>
      </w:r>
    </w:p>
    <w:p w:rsidR="0059760E" w:rsidRDefault="0059760E" w:rsidP="00E97FEE">
      <w:pPr>
        <w:pStyle w:val="ListeParagraf"/>
        <w:numPr>
          <w:ilvl w:val="0"/>
          <w:numId w:val="10"/>
        </w:numPr>
        <w:spacing w:before="120" w:after="120"/>
        <w:jc w:val="both"/>
        <w:rPr>
          <w:color w:val="000000"/>
          <w:szCs w:val="24"/>
          <w:lang w:val="tr-TR"/>
        </w:rPr>
      </w:pPr>
    </w:p>
    <w:p w:rsidR="00910CA1" w:rsidRDefault="00910CA1" w:rsidP="00910CA1">
      <w:pPr>
        <w:pStyle w:val="StilBalk2BFR"/>
        <w:rPr>
          <w:lang w:val="tr-TR"/>
        </w:rPr>
      </w:pPr>
      <w:r>
        <w:rPr>
          <w:lang w:val="tr-TR"/>
        </w:rPr>
        <w:t xml:space="preserve">İdareye İlişkin Bilgiler </w:t>
      </w:r>
    </w:p>
    <w:p w:rsidR="00910CA1" w:rsidRDefault="00910CA1" w:rsidP="00910CA1">
      <w:pPr>
        <w:pStyle w:val="StilBalk2BFR"/>
        <w:numPr>
          <w:ilvl w:val="0"/>
          <w:numId w:val="11"/>
        </w:numPr>
        <w:rPr>
          <w:lang w:val="tr-TR"/>
        </w:rPr>
      </w:pPr>
      <w:r>
        <w:rPr>
          <w:lang w:val="tr-TR"/>
        </w:rPr>
        <w:t xml:space="preserve">Fiziksel Yapı </w:t>
      </w:r>
    </w:p>
    <w:p w:rsidR="00D67E1C" w:rsidRDefault="00D67E1C" w:rsidP="00D67E1C">
      <w:pPr>
        <w:ind w:firstLine="708"/>
        <w:jc w:val="both"/>
        <w:rPr>
          <w:lang w:val="tr-TR"/>
        </w:rPr>
      </w:pPr>
    </w:p>
    <w:p w:rsidR="00D67E1C" w:rsidRDefault="00D67E1C" w:rsidP="00D67E1C">
      <w:pPr>
        <w:ind w:firstLine="708"/>
        <w:jc w:val="both"/>
        <w:rPr>
          <w:lang w:val="tr-TR"/>
        </w:rPr>
      </w:pPr>
      <w:r>
        <w:rPr>
          <w:lang w:val="tr-TR"/>
        </w:rPr>
        <w:lastRenderedPageBreak/>
        <w:t>Sosyal İşler Kurum Koordinatörlüğü</w:t>
      </w:r>
      <w:r w:rsidRPr="00656B9E">
        <w:rPr>
          <w:lang w:val="tr-TR"/>
        </w:rPr>
        <w:t xml:space="preserve">, Merkez Yerleşke içinde bulunan </w:t>
      </w:r>
      <w:r>
        <w:rPr>
          <w:lang w:val="tr-TR"/>
        </w:rPr>
        <w:t>Rektörlük Binasında giriş kat ve 3. Kattaki odalarında</w:t>
      </w:r>
      <w:r w:rsidRPr="00656B9E">
        <w:rPr>
          <w:lang w:val="tr-TR"/>
        </w:rPr>
        <w:t xml:space="preserve"> merkez çalışmalarını yürütmektedir.</w:t>
      </w:r>
    </w:p>
    <w:p w:rsidR="00D67E1C" w:rsidRPr="0002107D" w:rsidRDefault="00D67E1C" w:rsidP="00D67E1C">
      <w:pPr>
        <w:jc w:val="both"/>
        <w:rPr>
          <w:b/>
          <w:color w:val="000000"/>
          <w:szCs w:val="24"/>
          <w:lang w:val="tr-TR"/>
        </w:rPr>
      </w:pPr>
    </w:p>
    <w:p w:rsidR="00D67E1C" w:rsidRPr="0002107D" w:rsidRDefault="00D67E1C" w:rsidP="00D67E1C">
      <w:pPr>
        <w:jc w:val="both"/>
        <w:rPr>
          <w:b/>
          <w:color w:val="000000"/>
          <w:szCs w:val="24"/>
          <w:lang w:val="tr-TR"/>
        </w:rPr>
      </w:pPr>
    </w:p>
    <w:p w:rsidR="00D67E1C" w:rsidRPr="00357E94" w:rsidRDefault="00D67E1C" w:rsidP="00D67E1C">
      <w:pPr>
        <w:pStyle w:val="Balk4"/>
        <w:ind w:left="708" w:firstLine="708"/>
      </w:pPr>
      <w:bookmarkStart w:id="10" w:name="_Toc93936226"/>
      <w:r w:rsidRPr="00357E94">
        <w:t xml:space="preserve">1.2- </w:t>
      </w:r>
      <w:proofErr w:type="spellStart"/>
      <w:r w:rsidRPr="00357E94">
        <w:t>Hizmet</w:t>
      </w:r>
      <w:proofErr w:type="spellEnd"/>
      <w:r w:rsidRPr="00357E94">
        <w:t xml:space="preserve"> </w:t>
      </w:r>
      <w:proofErr w:type="spellStart"/>
      <w:r w:rsidRPr="00357E94">
        <w:t>Alanları</w:t>
      </w:r>
      <w:bookmarkEnd w:id="10"/>
      <w:proofErr w:type="spellEnd"/>
    </w:p>
    <w:p w:rsidR="00D67E1C" w:rsidRPr="00D67E1C" w:rsidRDefault="00D67E1C" w:rsidP="0010479C">
      <w:pPr>
        <w:pStyle w:val="Balk5"/>
        <w:rPr>
          <w:rFonts w:ascii="Times New Roman" w:hAnsi="Times New Roman" w:cs="Times New Roman"/>
          <w:sz w:val="24"/>
          <w:szCs w:val="24"/>
          <w:lang w:val="tr-TR"/>
        </w:rPr>
      </w:pPr>
    </w:p>
    <w:p w:rsidR="00D67E1C" w:rsidRDefault="00D67E1C" w:rsidP="00D67E1C">
      <w:pPr>
        <w:jc w:val="both"/>
        <w:rPr>
          <w:b/>
          <w:color w:val="000000"/>
          <w:szCs w:val="24"/>
          <w:lang w:val="tr-TR"/>
        </w:rPr>
      </w:pPr>
    </w:p>
    <w:p w:rsidR="00D67E1C" w:rsidRDefault="00D67E1C" w:rsidP="00D67E1C">
      <w:pPr>
        <w:jc w:val="both"/>
        <w:rPr>
          <w:b/>
          <w:color w:val="000000"/>
          <w:szCs w:val="24"/>
          <w:lang w:val="tr-TR"/>
        </w:rPr>
      </w:pPr>
    </w:p>
    <w:p w:rsidR="00D67E1C" w:rsidRPr="00D67E1C" w:rsidRDefault="00D67E1C" w:rsidP="00D67E1C">
      <w:pPr>
        <w:pStyle w:val="ListeParagraf"/>
        <w:numPr>
          <w:ilvl w:val="2"/>
          <w:numId w:val="11"/>
        </w:numPr>
        <w:jc w:val="both"/>
        <w:rPr>
          <w:b/>
          <w:color w:val="000000"/>
          <w:szCs w:val="24"/>
          <w:lang w:val="tr-TR"/>
        </w:rPr>
      </w:pPr>
      <w:r>
        <w:rPr>
          <w:b/>
          <w:color w:val="000000"/>
          <w:szCs w:val="24"/>
          <w:lang w:val="tr-TR"/>
        </w:rPr>
        <w:t xml:space="preserve">Akademik Personel Hizmet Alanları </w:t>
      </w:r>
    </w:p>
    <w:p w:rsidR="00D67E1C" w:rsidRDefault="00D67E1C" w:rsidP="00D67E1C">
      <w:pPr>
        <w:jc w:val="both"/>
        <w:rPr>
          <w:b/>
          <w:color w:val="000000"/>
          <w:szCs w:val="24"/>
          <w:lang w:val="tr-TR"/>
        </w:rPr>
      </w:pP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D67E1C" w:rsidRPr="0002107D" w:rsidTr="00D67E1C">
        <w:tc>
          <w:tcPr>
            <w:tcW w:w="2527" w:type="dxa"/>
          </w:tcPr>
          <w:p w:rsidR="00D67E1C" w:rsidRPr="0002107D" w:rsidRDefault="00D67E1C" w:rsidP="00D67E1C">
            <w:pPr>
              <w:jc w:val="both"/>
              <w:rPr>
                <w:b/>
                <w:color w:val="000000"/>
                <w:szCs w:val="24"/>
                <w:lang w:val="tr-TR"/>
              </w:rPr>
            </w:pPr>
          </w:p>
        </w:tc>
        <w:tc>
          <w:tcPr>
            <w:tcW w:w="1800" w:type="dxa"/>
          </w:tcPr>
          <w:p w:rsidR="00D67E1C" w:rsidRPr="0002107D" w:rsidRDefault="00D67E1C" w:rsidP="00D67E1C">
            <w:pPr>
              <w:jc w:val="center"/>
              <w:rPr>
                <w:b/>
                <w:color w:val="000000"/>
                <w:szCs w:val="24"/>
                <w:lang w:val="tr-TR"/>
              </w:rPr>
            </w:pPr>
            <w:r w:rsidRPr="0002107D">
              <w:rPr>
                <w:b/>
                <w:color w:val="000000"/>
                <w:szCs w:val="24"/>
                <w:lang w:val="tr-TR"/>
              </w:rPr>
              <w:t>Sayısı</w:t>
            </w:r>
          </w:p>
          <w:p w:rsidR="00D67E1C" w:rsidRPr="0002107D" w:rsidRDefault="00D67E1C" w:rsidP="00D67E1C">
            <w:pPr>
              <w:jc w:val="center"/>
              <w:rPr>
                <w:b/>
                <w:color w:val="000000"/>
                <w:szCs w:val="24"/>
                <w:lang w:val="tr-TR"/>
              </w:rPr>
            </w:pPr>
            <w:r w:rsidRPr="0002107D">
              <w:rPr>
                <w:b/>
                <w:color w:val="000000"/>
                <w:szCs w:val="24"/>
                <w:lang w:val="tr-TR"/>
              </w:rPr>
              <w:t>(Adet)</w:t>
            </w:r>
          </w:p>
        </w:tc>
        <w:tc>
          <w:tcPr>
            <w:tcW w:w="1238" w:type="dxa"/>
          </w:tcPr>
          <w:p w:rsidR="00D67E1C" w:rsidRPr="0002107D" w:rsidRDefault="00D67E1C" w:rsidP="00D67E1C">
            <w:pPr>
              <w:jc w:val="center"/>
              <w:rPr>
                <w:b/>
                <w:color w:val="000000"/>
                <w:szCs w:val="24"/>
                <w:lang w:val="tr-TR"/>
              </w:rPr>
            </w:pPr>
            <w:r w:rsidRPr="0002107D">
              <w:rPr>
                <w:b/>
                <w:color w:val="000000"/>
                <w:szCs w:val="24"/>
                <w:lang w:val="tr-TR"/>
              </w:rPr>
              <w:t>Alanı</w:t>
            </w:r>
          </w:p>
          <w:p w:rsidR="00D67E1C" w:rsidRPr="0002107D" w:rsidRDefault="00D67E1C" w:rsidP="00D67E1C">
            <w:pPr>
              <w:jc w:val="center"/>
              <w:rPr>
                <w:b/>
                <w:color w:val="000000"/>
                <w:szCs w:val="24"/>
                <w:lang w:val="tr-TR"/>
              </w:rPr>
            </w:pPr>
            <w:r w:rsidRPr="0002107D">
              <w:rPr>
                <w:b/>
                <w:color w:val="000000"/>
                <w:szCs w:val="24"/>
                <w:lang w:val="tr-TR"/>
              </w:rPr>
              <w:t>(m2)</w:t>
            </w:r>
          </w:p>
        </w:tc>
        <w:tc>
          <w:tcPr>
            <w:tcW w:w="1842" w:type="dxa"/>
          </w:tcPr>
          <w:p w:rsidR="00D67E1C" w:rsidRPr="0002107D" w:rsidRDefault="00D67E1C" w:rsidP="00D67E1C">
            <w:pPr>
              <w:jc w:val="center"/>
              <w:rPr>
                <w:b/>
                <w:color w:val="000000"/>
                <w:szCs w:val="24"/>
                <w:lang w:val="tr-TR"/>
              </w:rPr>
            </w:pPr>
            <w:r w:rsidRPr="0002107D">
              <w:rPr>
                <w:b/>
                <w:color w:val="000000"/>
                <w:szCs w:val="24"/>
                <w:lang w:val="tr-TR"/>
              </w:rPr>
              <w:t>Kullanan Sayısı</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 xml:space="preserve">Çalışma Odası      </w:t>
            </w:r>
          </w:p>
        </w:tc>
        <w:tc>
          <w:tcPr>
            <w:tcW w:w="1800" w:type="dxa"/>
          </w:tcPr>
          <w:p w:rsidR="00D67E1C" w:rsidRPr="0002107D"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35</w:t>
            </w:r>
          </w:p>
        </w:tc>
        <w:tc>
          <w:tcPr>
            <w:tcW w:w="1842" w:type="dxa"/>
          </w:tcPr>
          <w:p w:rsidR="00D67E1C" w:rsidRPr="0002107D" w:rsidRDefault="00D67E1C" w:rsidP="00D67E1C">
            <w:pPr>
              <w:jc w:val="both"/>
              <w:rPr>
                <w:b/>
                <w:color w:val="000000"/>
                <w:szCs w:val="24"/>
                <w:lang w:val="tr-TR"/>
              </w:rPr>
            </w:pPr>
            <w:r>
              <w:rPr>
                <w:b/>
                <w:color w:val="000000"/>
                <w:szCs w:val="24"/>
                <w:lang w:val="tr-TR"/>
              </w:rPr>
              <w:t>2</w:t>
            </w:r>
          </w:p>
        </w:tc>
      </w:tr>
      <w:tr w:rsidR="00D67E1C" w:rsidRPr="0002107D" w:rsidTr="00D67E1C">
        <w:tc>
          <w:tcPr>
            <w:tcW w:w="2527" w:type="dxa"/>
          </w:tcPr>
          <w:p w:rsidR="00D67E1C" w:rsidRPr="0002107D" w:rsidRDefault="00D67E1C" w:rsidP="00D67E1C">
            <w:pPr>
              <w:jc w:val="both"/>
              <w:rPr>
                <w:b/>
                <w:color w:val="000000"/>
                <w:szCs w:val="24"/>
                <w:lang w:val="tr-TR"/>
              </w:rPr>
            </w:pPr>
            <w:r>
              <w:rPr>
                <w:b/>
                <w:color w:val="000000"/>
                <w:szCs w:val="24"/>
                <w:lang w:val="tr-TR"/>
              </w:rPr>
              <w:t xml:space="preserve">Çalışma Odası </w:t>
            </w:r>
          </w:p>
        </w:tc>
        <w:tc>
          <w:tcPr>
            <w:tcW w:w="1800" w:type="dxa"/>
          </w:tcPr>
          <w:p w:rsidR="00D67E1C" w:rsidRDefault="00D67E1C" w:rsidP="00D67E1C">
            <w:pPr>
              <w:jc w:val="both"/>
              <w:rPr>
                <w:b/>
                <w:color w:val="000000"/>
                <w:szCs w:val="24"/>
                <w:lang w:val="tr-TR"/>
              </w:rPr>
            </w:pPr>
            <w:r>
              <w:rPr>
                <w:b/>
                <w:color w:val="000000"/>
                <w:szCs w:val="24"/>
                <w:lang w:val="tr-TR"/>
              </w:rPr>
              <w:t>1</w:t>
            </w:r>
          </w:p>
        </w:tc>
        <w:tc>
          <w:tcPr>
            <w:tcW w:w="1238" w:type="dxa"/>
          </w:tcPr>
          <w:p w:rsidR="00D67E1C" w:rsidRPr="0002107D" w:rsidRDefault="0010479C" w:rsidP="00D67E1C">
            <w:pPr>
              <w:jc w:val="both"/>
              <w:rPr>
                <w:b/>
                <w:color w:val="000000"/>
                <w:szCs w:val="24"/>
                <w:lang w:val="tr-TR"/>
              </w:rPr>
            </w:pPr>
            <w:r>
              <w:rPr>
                <w:b/>
                <w:color w:val="000000"/>
                <w:szCs w:val="24"/>
                <w:lang w:val="tr-TR"/>
              </w:rPr>
              <w:t>20</w:t>
            </w:r>
          </w:p>
        </w:tc>
        <w:tc>
          <w:tcPr>
            <w:tcW w:w="1842" w:type="dxa"/>
          </w:tcPr>
          <w:p w:rsidR="00D67E1C" w:rsidRDefault="00D67E1C" w:rsidP="00D67E1C">
            <w:pPr>
              <w:jc w:val="both"/>
              <w:rPr>
                <w:b/>
                <w:color w:val="000000"/>
                <w:szCs w:val="24"/>
                <w:lang w:val="tr-TR"/>
              </w:rPr>
            </w:pPr>
            <w:r>
              <w:rPr>
                <w:b/>
                <w:color w:val="000000"/>
                <w:szCs w:val="24"/>
                <w:lang w:val="tr-TR"/>
              </w:rPr>
              <w:t>1</w:t>
            </w:r>
          </w:p>
        </w:tc>
      </w:tr>
      <w:tr w:rsidR="00D67E1C" w:rsidRPr="0002107D" w:rsidTr="00D67E1C">
        <w:tc>
          <w:tcPr>
            <w:tcW w:w="2527" w:type="dxa"/>
          </w:tcPr>
          <w:p w:rsidR="00D67E1C" w:rsidRPr="0002107D" w:rsidRDefault="00D67E1C" w:rsidP="00D67E1C">
            <w:pPr>
              <w:jc w:val="both"/>
              <w:rPr>
                <w:b/>
                <w:color w:val="000000"/>
                <w:szCs w:val="24"/>
                <w:lang w:val="tr-TR"/>
              </w:rPr>
            </w:pPr>
            <w:r w:rsidRPr="0002107D">
              <w:rPr>
                <w:b/>
                <w:color w:val="000000"/>
                <w:szCs w:val="24"/>
                <w:lang w:val="tr-TR"/>
              </w:rPr>
              <w:t>Toplam</w:t>
            </w:r>
          </w:p>
        </w:tc>
        <w:tc>
          <w:tcPr>
            <w:tcW w:w="1800" w:type="dxa"/>
          </w:tcPr>
          <w:p w:rsidR="00D67E1C" w:rsidRPr="0002107D" w:rsidRDefault="00D67E1C" w:rsidP="00D67E1C">
            <w:pPr>
              <w:jc w:val="both"/>
              <w:rPr>
                <w:b/>
                <w:color w:val="000000"/>
                <w:szCs w:val="24"/>
                <w:lang w:val="tr-TR"/>
              </w:rPr>
            </w:pPr>
            <w:r>
              <w:rPr>
                <w:b/>
                <w:color w:val="000000"/>
                <w:szCs w:val="24"/>
                <w:lang w:val="tr-TR"/>
              </w:rPr>
              <w:t>2</w:t>
            </w:r>
          </w:p>
        </w:tc>
        <w:tc>
          <w:tcPr>
            <w:tcW w:w="1238" w:type="dxa"/>
          </w:tcPr>
          <w:p w:rsidR="00D67E1C" w:rsidRPr="0002107D" w:rsidRDefault="0010479C" w:rsidP="00D67E1C">
            <w:pPr>
              <w:jc w:val="both"/>
              <w:rPr>
                <w:b/>
                <w:color w:val="000000"/>
                <w:szCs w:val="24"/>
                <w:lang w:val="tr-TR"/>
              </w:rPr>
            </w:pPr>
            <w:r>
              <w:rPr>
                <w:b/>
                <w:color w:val="000000"/>
                <w:szCs w:val="24"/>
                <w:lang w:val="tr-TR"/>
              </w:rPr>
              <w:t>55</w:t>
            </w:r>
          </w:p>
        </w:tc>
        <w:tc>
          <w:tcPr>
            <w:tcW w:w="1842" w:type="dxa"/>
          </w:tcPr>
          <w:p w:rsidR="00D67E1C" w:rsidRPr="0002107D" w:rsidRDefault="00D67E1C" w:rsidP="00D67E1C">
            <w:pPr>
              <w:jc w:val="both"/>
              <w:rPr>
                <w:b/>
                <w:color w:val="000000"/>
                <w:szCs w:val="24"/>
                <w:lang w:val="tr-TR"/>
              </w:rPr>
            </w:pPr>
            <w:r>
              <w:rPr>
                <w:b/>
                <w:color w:val="000000"/>
                <w:szCs w:val="24"/>
                <w:lang w:val="tr-TR"/>
              </w:rPr>
              <w:t>3</w:t>
            </w:r>
          </w:p>
        </w:tc>
      </w:tr>
    </w:tbl>
    <w:p w:rsidR="00D67E1C" w:rsidRDefault="00D67E1C" w:rsidP="00D67E1C">
      <w:pPr>
        <w:jc w:val="both"/>
        <w:rPr>
          <w:b/>
          <w:color w:val="000000"/>
          <w:szCs w:val="24"/>
          <w:lang w:val="tr-TR"/>
        </w:rPr>
      </w:pPr>
    </w:p>
    <w:p w:rsidR="00D67E1C" w:rsidRPr="00910CA1" w:rsidRDefault="00D67E1C" w:rsidP="00D67E1C">
      <w:pPr>
        <w:pStyle w:val="StilBalk2BFR"/>
        <w:numPr>
          <w:ilvl w:val="0"/>
          <w:numId w:val="0"/>
        </w:numPr>
        <w:ind w:left="360"/>
        <w:rPr>
          <w:lang w:val="tr-TR"/>
        </w:rPr>
      </w:pPr>
    </w:p>
    <w:p w:rsidR="00250C9E" w:rsidRPr="00910CA1" w:rsidRDefault="00A44458" w:rsidP="00910CA1">
      <w:pPr>
        <w:pStyle w:val="ListeParagraf"/>
        <w:numPr>
          <w:ilvl w:val="0"/>
          <w:numId w:val="11"/>
        </w:numPr>
        <w:rPr>
          <w:b/>
          <w:i/>
          <w:szCs w:val="24"/>
          <w:u w:val="single"/>
          <w:lang w:val="tr-TR"/>
        </w:rPr>
      </w:pPr>
      <w:r w:rsidRPr="00910CA1">
        <w:rPr>
          <w:szCs w:val="24"/>
          <w:lang w:val="tr-TR"/>
        </w:rPr>
        <w:br w:type="page"/>
      </w:r>
      <w:bookmarkStart w:id="11" w:name="_Toc91769997"/>
      <w:r w:rsidR="009C5168" w:rsidRPr="00AA1CF4">
        <w:rPr>
          <w:noProof/>
          <w:color w:val="000000"/>
          <w:lang w:val="en-US" w:eastAsia="en-US"/>
        </w:rPr>
        <w:lastRenderedPageBreak/>
        <w:drawing>
          <wp:anchor distT="0" distB="0" distL="114300" distR="114300" simplePos="0" relativeHeight="251658240" behindDoc="0" locked="0" layoutInCell="1" allowOverlap="1" wp14:anchorId="576BFEE5" wp14:editId="651E6A49">
            <wp:simplePos x="0" y="0"/>
            <wp:positionH relativeFrom="column">
              <wp:posOffset>227330</wp:posOffset>
            </wp:positionH>
            <wp:positionV relativeFrom="paragraph">
              <wp:posOffset>486410</wp:posOffset>
            </wp:positionV>
            <wp:extent cx="5547360" cy="297942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7360" cy="29794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C5541B" w:rsidRPr="00910CA1">
        <w:rPr>
          <w:b/>
          <w:i/>
          <w:szCs w:val="24"/>
          <w:u w:val="single"/>
        </w:rPr>
        <w:t>Teşkilat</w:t>
      </w:r>
      <w:proofErr w:type="spellEnd"/>
      <w:r w:rsidR="00C5541B" w:rsidRPr="00910CA1">
        <w:rPr>
          <w:b/>
          <w:i/>
          <w:szCs w:val="24"/>
          <w:u w:val="single"/>
        </w:rPr>
        <w:t xml:space="preserve"> </w:t>
      </w:r>
      <w:proofErr w:type="spellStart"/>
      <w:r w:rsidR="00250C9E" w:rsidRPr="00910CA1">
        <w:rPr>
          <w:b/>
          <w:i/>
          <w:szCs w:val="24"/>
          <w:u w:val="single"/>
        </w:rPr>
        <w:t>Yapısı</w:t>
      </w:r>
      <w:bookmarkEnd w:id="11"/>
      <w:proofErr w:type="spellEnd"/>
    </w:p>
    <w:p w:rsidR="003A5194" w:rsidRDefault="009C5168" w:rsidP="00A44458">
      <w:pPr>
        <w:spacing w:before="120" w:after="120"/>
        <w:ind w:firstLine="708"/>
        <w:jc w:val="both"/>
        <w:rPr>
          <w:color w:val="000000"/>
          <w:szCs w:val="24"/>
          <w:lang w:val="tr-TR"/>
        </w:rPr>
      </w:pPr>
      <w:r>
        <w:rPr>
          <w:noProof/>
          <w:lang w:val="en-US" w:eastAsia="en-US"/>
        </w:rPr>
        <mc:AlternateContent>
          <mc:Choice Requires="wps">
            <w:drawing>
              <wp:inline distT="0" distB="0" distL="0" distR="0" wp14:anchorId="21CBB8E7" wp14:editId="1F812832">
                <wp:extent cx="304800" cy="304800"/>
                <wp:effectExtent l="0" t="0" r="0" b="0"/>
                <wp:docPr id="1" name="Dikdörtgen 1" descr="iş akış şeması-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7539D" id="Dikdörtgen 1" o:spid="_x0000_s1026" alt="iş akış şeması-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W1z0B0wIAANc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r w:rsidRPr="00700516">
        <w:rPr>
          <w:noProof/>
          <w:color w:val="000000"/>
          <w:szCs w:val="24"/>
          <w:lang w:val="en-US" w:eastAsia="en-US"/>
        </w:rPr>
        <w:drawing>
          <wp:inline distT="0" distB="0" distL="0" distR="0" wp14:anchorId="6468BDD0" wp14:editId="2146CE19">
            <wp:extent cx="4846320" cy="2659380"/>
            <wp:effectExtent l="0" t="0" r="68580" b="7620"/>
            <wp:docPr id="21"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Default="009C5168" w:rsidP="00A44458">
      <w:pPr>
        <w:spacing w:before="120" w:after="120"/>
        <w:ind w:firstLine="708"/>
        <w:jc w:val="both"/>
        <w:rPr>
          <w:color w:val="000000"/>
          <w:szCs w:val="24"/>
          <w:lang w:val="tr-TR"/>
        </w:rPr>
      </w:pPr>
    </w:p>
    <w:p w:rsidR="009C5168" w:rsidRPr="00700516" w:rsidRDefault="009C5168" w:rsidP="00A44458">
      <w:pPr>
        <w:spacing w:before="120" w:after="120"/>
        <w:ind w:firstLine="708"/>
        <w:jc w:val="both"/>
        <w:rPr>
          <w:color w:val="000000"/>
          <w:szCs w:val="24"/>
          <w:lang w:val="tr-TR"/>
        </w:rPr>
      </w:pPr>
    </w:p>
    <w:p w:rsidR="00250C9E" w:rsidRPr="00700516" w:rsidRDefault="00250C9E" w:rsidP="00A44458">
      <w:pPr>
        <w:spacing w:before="120" w:after="120"/>
        <w:ind w:left="540"/>
        <w:rPr>
          <w:color w:val="000000"/>
          <w:szCs w:val="24"/>
          <w:lang w:val="tr-TR"/>
        </w:rPr>
      </w:pPr>
      <w:r w:rsidRPr="00700516">
        <w:rPr>
          <w:color w:val="000000"/>
          <w:szCs w:val="24"/>
          <w:lang w:val="tr-TR"/>
        </w:rPr>
        <w:t xml:space="preserve">                     </w:t>
      </w:r>
    </w:p>
    <w:p w:rsidR="00250C9E" w:rsidRPr="00700516" w:rsidRDefault="00C5541B" w:rsidP="00A44458">
      <w:pPr>
        <w:pStyle w:val="StilBalk3BFR"/>
        <w:rPr>
          <w:rFonts w:cs="Times New Roman"/>
          <w:szCs w:val="24"/>
        </w:rPr>
      </w:pPr>
      <w:bookmarkStart w:id="12" w:name="_Toc91769998"/>
      <w:r w:rsidRPr="00700516">
        <w:rPr>
          <w:rFonts w:cs="Times New Roman"/>
          <w:szCs w:val="24"/>
        </w:rPr>
        <w:lastRenderedPageBreak/>
        <w:t>Teknoloji ve Bilişim Altyapısı</w:t>
      </w:r>
      <w:bookmarkEnd w:id="12"/>
    </w:p>
    <w:p w:rsidR="00250C9E" w:rsidRPr="00700516" w:rsidRDefault="00250C9E" w:rsidP="00A44458">
      <w:pPr>
        <w:spacing w:before="120" w:after="120"/>
        <w:rPr>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Yazılımlar</w:t>
      </w:r>
      <w:r w:rsidR="00A26F0A" w:rsidRPr="00700516">
        <w:rPr>
          <w:rFonts w:cs="Times New Roman"/>
          <w:szCs w:val="24"/>
          <w:lang w:val="tr-TR"/>
        </w:rPr>
        <w:t xml:space="preserve"> ve Bilgi Sistemleri</w:t>
      </w:r>
    </w:p>
    <w:p w:rsidR="00A26F0A" w:rsidRPr="00700516" w:rsidRDefault="00421ECF" w:rsidP="00A44458">
      <w:pPr>
        <w:spacing w:before="120" w:after="120"/>
        <w:ind w:left="708" w:firstLine="708"/>
        <w:jc w:val="both"/>
        <w:rPr>
          <w:color w:val="000000"/>
          <w:szCs w:val="24"/>
          <w:lang w:val="tr-TR"/>
        </w:rPr>
      </w:pPr>
      <w:r>
        <w:rPr>
          <w:color w:val="000000"/>
          <w:szCs w:val="24"/>
          <w:lang w:val="tr-TR"/>
        </w:rPr>
        <w:t xml:space="preserve">Sosyal İşler Kurum Koordinatörlüğü’nde kullanılan bilgi sistemleri hakkındaki detaylar aşağıda sunulmuştur. </w:t>
      </w:r>
    </w:p>
    <w:p w:rsidR="00A26F0A" w:rsidRPr="00700516" w:rsidRDefault="00A26F0A" w:rsidP="00A44458">
      <w:pPr>
        <w:spacing w:before="120" w:after="120"/>
        <w:ind w:left="708" w:firstLine="708"/>
        <w:jc w:val="both"/>
        <w:rPr>
          <w:b/>
          <w:color w:val="000000"/>
          <w:szCs w:val="24"/>
          <w:lang w:val="tr-TR"/>
        </w:rPr>
      </w:pPr>
    </w:p>
    <w:p w:rsidR="00250C9E"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t xml:space="preserve"> </w:t>
      </w:r>
      <w:r w:rsidR="00250C9E" w:rsidRPr="00700516">
        <w:rPr>
          <w:rFonts w:cs="Times New Roman"/>
          <w:szCs w:val="24"/>
          <w:lang w:val="tr-TR"/>
        </w:rPr>
        <w:t>Bilgisayarlar</w:t>
      </w:r>
    </w:p>
    <w:p w:rsidR="00250C9E" w:rsidRPr="00700516" w:rsidRDefault="00250C9E" w:rsidP="00A44458">
      <w:pPr>
        <w:spacing w:before="120" w:after="120"/>
        <w:ind w:left="708" w:firstLine="708"/>
        <w:jc w:val="both"/>
        <w:rPr>
          <w:b/>
          <w:color w:val="000000"/>
          <w:szCs w:val="24"/>
          <w:lang w:val="tr-TR"/>
        </w:rPr>
      </w:pPr>
    </w:p>
    <w:p w:rsidR="00BC3A97" w:rsidRPr="00700516" w:rsidRDefault="00250C9E" w:rsidP="00AA1CF4">
      <w:pPr>
        <w:spacing w:before="120" w:after="120"/>
        <w:ind w:firstLine="708"/>
        <w:jc w:val="both"/>
        <w:rPr>
          <w:b/>
          <w:color w:val="000000"/>
          <w:szCs w:val="24"/>
          <w:lang w:val="tr-TR"/>
        </w:rPr>
      </w:pPr>
      <w:r w:rsidRPr="00700516">
        <w:rPr>
          <w:b/>
          <w:color w:val="000000"/>
          <w:szCs w:val="24"/>
          <w:lang w:val="tr-TR"/>
        </w:rPr>
        <w:t>Masa üstü bilgisayar Sayısı:</w:t>
      </w:r>
      <w:r w:rsidR="00421ECF">
        <w:rPr>
          <w:b/>
          <w:color w:val="000000"/>
          <w:szCs w:val="24"/>
          <w:lang w:val="tr-TR"/>
        </w:rPr>
        <w:t xml:space="preserve"> 3</w:t>
      </w:r>
      <w:r w:rsidRPr="00700516">
        <w:rPr>
          <w:color w:val="000000"/>
          <w:szCs w:val="24"/>
          <w:lang w:val="tr-TR"/>
        </w:rPr>
        <w:t xml:space="preserve"> Adet</w:t>
      </w:r>
      <w:r w:rsidR="00F9702B" w:rsidRPr="00700516">
        <w:rPr>
          <w:b/>
          <w:color w:val="000000"/>
          <w:szCs w:val="24"/>
          <w:lang w:val="tr-TR"/>
        </w:rPr>
        <w:br w:type="page"/>
      </w:r>
    </w:p>
    <w:p w:rsidR="00BC3A97" w:rsidRPr="00700516" w:rsidRDefault="003563D9" w:rsidP="00E97FEE">
      <w:pPr>
        <w:pStyle w:val="StilBalk4BFR"/>
        <w:numPr>
          <w:ilvl w:val="1"/>
          <w:numId w:val="3"/>
        </w:numPr>
        <w:rPr>
          <w:rFonts w:cs="Times New Roman"/>
          <w:szCs w:val="24"/>
          <w:lang w:val="tr-TR"/>
        </w:rPr>
      </w:pPr>
      <w:r w:rsidRPr="00700516">
        <w:rPr>
          <w:rFonts w:cs="Times New Roman"/>
          <w:szCs w:val="24"/>
          <w:lang w:val="tr-TR"/>
        </w:rPr>
        <w:lastRenderedPageBreak/>
        <w:t xml:space="preserve"> </w:t>
      </w:r>
      <w:r w:rsidR="00BC3A97" w:rsidRPr="00700516">
        <w:rPr>
          <w:rFonts w:cs="Times New Roman"/>
          <w:szCs w:val="24"/>
          <w:lang w:val="tr-TR"/>
        </w:rPr>
        <w:t>Diğer Bilgi ve Teknolojik Kaynaklar</w:t>
      </w:r>
    </w:p>
    <w:p w:rsidR="00BC3A97" w:rsidRPr="00700516" w:rsidRDefault="00BC3A97" w:rsidP="003563D9">
      <w:pPr>
        <w:spacing w:before="120" w:after="120"/>
        <w:jc w:val="both"/>
        <w:rPr>
          <w:b/>
          <w:color w:val="000000"/>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2258"/>
        <w:gridCol w:w="2258"/>
        <w:gridCol w:w="2269"/>
      </w:tblGrid>
      <w:tr w:rsidR="00BC3A97" w:rsidRPr="00700516" w:rsidTr="005E32BF">
        <w:tc>
          <w:tcPr>
            <w:tcW w:w="125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Cinsi</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İdari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46"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Eğitim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c>
          <w:tcPr>
            <w:tcW w:w="1252" w:type="pct"/>
          </w:tcPr>
          <w:p w:rsidR="00BC3A97" w:rsidRPr="00700516" w:rsidRDefault="00BC3A97" w:rsidP="00A44458">
            <w:pPr>
              <w:spacing w:before="120" w:after="120"/>
              <w:jc w:val="center"/>
              <w:rPr>
                <w:b/>
                <w:color w:val="000000"/>
                <w:szCs w:val="24"/>
                <w:lang w:val="tr-TR"/>
              </w:rPr>
            </w:pPr>
            <w:r w:rsidRPr="00700516">
              <w:rPr>
                <w:b/>
                <w:color w:val="000000"/>
                <w:szCs w:val="24"/>
                <w:lang w:val="tr-TR"/>
              </w:rPr>
              <w:t>Araştırma Amaçlı</w:t>
            </w:r>
          </w:p>
          <w:p w:rsidR="00BC3A97" w:rsidRPr="00700516" w:rsidRDefault="00BC3A97" w:rsidP="00A44458">
            <w:pPr>
              <w:spacing w:before="120" w:after="120"/>
              <w:jc w:val="center"/>
              <w:rPr>
                <w:b/>
                <w:color w:val="000000"/>
                <w:szCs w:val="24"/>
                <w:lang w:val="tr-TR"/>
              </w:rPr>
            </w:pPr>
            <w:r w:rsidRPr="00700516">
              <w:rPr>
                <w:b/>
                <w:color w:val="000000"/>
                <w:szCs w:val="24"/>
                <w:lang w:val="tr-TR"/>
              </w:rPr>
              <w:t>(Adet)</w:t>
            </w:r>
          </w:p>
        </w:tc>
      </w:tr>
      <w:tr w:rsidR="003E1BE6" w:rsidRPr="00700516" w:rsidTr="005E32BF">
        <w:tc>
          <w:tcPr>
            <w:tcW w:w="1256" w:type="pct"/>
          </w:tcPr>
          <w:p w:rsidR="003E1BE6" w:rsidRPr="00700516" w:rsidRDefault="003E1BE6" w:rsidP="00A44458">
            <w:pPr>
              <w:spacing w:before="120" w:after="120"/>
              <w:jc w:val="both"/>
              <w:rPr>
                <w:color w:val="000000"/>
                <w:szCs w:val="24"/>
                <w:lang w:val="tr-TR"/>
              </w:rPr>
            </w:pPr>
            <w:r w:rsidRPr="00700516">
              <w:rPr>
                <w:color w:val="000000"/>
                <w:szCs w:val="24"/>
                <w:lang w:val="tr-TR"/>
              </w:rPr>
              <w:t>Yazıcı</w:t>
            </w:r>
          </w:p>
        </w:tc>
        <w:tc>
          <w:tcPr>
            <w:tcW w:w="1246" w:type="pct"/>
          </w:tcPr>
          <w:p w:rsidR="003E1BE6" w:rsidRPr="00700516" w:rsidRDefault="00421ECF" w:rsidP="00A44458">
            <w:pPr>
              <w:spacing w:before="120" w:after="120"/>
              <w:jc w:val="both"/>
              <w:rPr>
                <w:color w:val="000000"/>
                <w:szCs w:val="24"/>
                <w:lang w:val="tr-TR"/>
              </w:rPr>
            </w:pPr>
            <w:r>
              <w:rPr>
                <w:color w:val="000000"/>
                <w:szCs w:val="24"/>
                <w:lang w:val="tr-TR"/>
              </w:rPr>
              <w:t>3</w:t>
            </w:r>
          </w:p>
        </w:tc>
        <w:tc>
          <w:tcPr>
            <w:tcW w:w="1246" w:type="pct"/>
          </w:tcPr>
          <w:p w:rsidR="003E1BE6" w:rsidRPr="00700516" w:rsidRDefault="003E1BE6" w:rsidP="00A44458">
            <w:pPr>
              <w:spacing w:before="120" w:after="120"/>
              <w:jc w:val="both"/>
              <w:rPr>
                <w:color w:val="000000"/>
                <w:szCs w:val="24"/>
                <w:lang w:val="tr-TR"/>
              </w:rPr>
            </w:pPr>
          </w:p>
        </w:tc>
        <w:tc>
          <w:tcPr>
            <w:tcW w:w="1252" w:type="pct"/>
          </w:tcPr>
          <w:p w:rsidR="003E1BE6" w:rsidRPr="00700516" w:rsidRDefault="003E1BE6" w:rsidP="00A44458">
            <w:pPr>
              <w:spacing w:before="120" w:after="120"/>
              <w:jc w:val="both"/>
              <w:rPr>
                <w:color w:val="000000"/>
                <w:szCs w:val="24"/>
                <w:lang w:val="tr-TR"/>
              </w:rPr>
            </w:pPr>
          </w:p>
        </w:tc>
      </w:tr>
    </w:tbl>
    <w:p w:rsidR="00BC3A97" w:rsidRPr="00700516" w:rsidRDefault="00BC3A97" w:rsidP="00A44458">
      <w:pPr>
        <w:spacing w:before="120" w:after="120"/>
        <w:ind w:left="708" w:firstLine="708"/>
        <w:jc w:val="both"/>
        <w:rPr>
          <w:color w:val="000000"/>
          <w:szCs w:val="24"/>
          <w:lang w:val="tr-TR"/>
        </w:rPr>
      </w:pPr>
    </w:p>
    <w:p w:rsidR="007576D9" w:rsidRPr="00700516" w:rsidRDefault="007576D9" w:rsidP="00A44458">
      <w:pPr>
        <w:rPr>
          <w:b/>
          <w:bCs/>
          <w:i/>
          <w:szCs w:val="24"/>
          <w:u w:val="single"/>
          <w:lang w:val="tr-TR"/>
        </w:rPr>
      </w:pPr>
      <w:r w:rsidRPr="00700516">
        <w:rPr>
          <w:szCs w:val="24"/>
          <w:lang w:val="tr-TR"/>
        </w:rPr>
        <w:br w:type="page"/>
      </w:r>
    </w:p>
    <w:p w:rsidR="00BC3A97" w:rsidRPr="00700516" w:rsidRDefault="000B62CE" w:rsidP="00A44458">
      <w:pPr>
        <w:pStyle w:val="StilBalk3BFR"/>
        <w:rPr>
          <w:rFonts w:cs="Times New Roman"/>
          <w:szCs w:val="24"/>
        </w:rPr>
      </w:pPr>
      <w:bookmarkStart w:id="13" w:name="_Toc91769999"/>
      <w:r w:rsidRPr="00700516">
        <w:rPr>
          <w:rFonts w:cs="Times New Roman"/>
          <w:szCs w:val="24"/>
        </w:rPr>
        <w:lastRenderedPageBreak/>
        <w:t>İnsan</w:t>
      </w:r>
      <w:r w:rsidR="00BC3A97" w:rsidRPr="00700516">
        <w:rPr>
          <w:rFonts w:cs="Times New Roman"/>
          <w:szCs w:val="24"/>
        </w:rPr>
        <w:t xml:space="preserve"> Kaynaklar</w:t>
      </w:r>
      <w:r w:rsidRPr="00700516">
        <w:rPr>
          <w:rFonts w:cs="Times New Roman"/>
          <w:szCs w:val="24"/>
        </w:rPr>
        <w:t>ı</w:t>
      </w:r>
      <w:bookmarkEnd w:id="13"/>
    </w:p>
    <w:p w:rsidR="000B62CE" w:rsidRPr="00700516" w:rsidRDefault="00421ECF" w:rsidP="003563D9">
      <w:pPr>
        <w:spacing w:before="120" w:after="120"/>
        <w:jc w:val="both"/>
        <w:rPr>
          <w:bCs/>
          <w:color w:val="000000"/>
          <w:szCs w:val="24"/>
          <w:lang w:val="tr-TR"/>
        </w:rPr>
      </w:pPr>
      <w:r>
        <w:rPr>
          <w:bCs/>
          <w:color w:val="000000"/>
          <w:szCs w:val="24"/>
          <w:lang w:val="tr-TR"/>
        </w:rPr>
        <w:t xml:space="preserve">Sosyal İşler Kurum Koordinatörlüğü’nde çalışan akademik personel sayısı aşağıdaki gibidir. Koordinatörlüğümüzde çalışan 1 idari personel bulunmaktadır. </w:t>
      </w:r>
    </w:p>
    <w:p w:rsidR="000B62CE" w:rsidRPr="00700516" w:rsidRDefault="000B62CE" w:rsidP="00E97FEE">
      <w:pPr>
        <w:pStyle w:val="StilBalk4BFR"/>
        <w:numPr>
          <w:ilvl w:val="1"/>
          <w:numId w:val="3"/>
        </w:numPr>
        <w:rPr>
          <w:rFonts w:cs="Times New Roman"/>
          <w:szCs w:val="24"/>
          <w:lang w:val="tr-TR"/>
        </w:rPr>
      </w:pPr>
      <w:r w:rsidRPr="00700516">
        <w:rPr>
          <w:rFonts w:cs="Times New Roman"/>
          <w:szCs w:val="24"/>
          <w:lang w:val="tr-TR"/>
        </w:rPr>
        <w:t>Akademik Personel</w:t>
      </w:r>
    </w:p>
    <w:p w:rsidR="000B62CE" w:rsidRPr="00700516" w:rsidRDefault="000B62CE" w:rsidP="00A44458">
      <w:pPr>
        <w:spacing w:line="259" w:lineRule="auto"/>
        <w:ind w:left="47"/>
        <w:rPr>
          <w:b/>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68"/>
        <w:gridCol w:w="1297"/>
        <w:gridCol w:w="1319"/>
        <w:gridCol w:w="1464"/>
        <w:gridCol w:w="1464"/>
      </w:tblGrid>
      <w:tr w:rsidR="00BC3A97" w:rsidRPr="00700516" w:rsidTr="005E32BF">
        <w:trPr>
          <w:trHeight w:val="558"/>
          <w:jc w:val="center"/>
        </w:trPr>
        <w:tc>
          <w:tcPr>
            <w:tcW w:w="5000" w:type="pct"/>
            <w:gridSpan w:val="6"/>
            <w:shd w:val="clear" w:color="auto" w:fill="auto"/>
            <w:vAlign w:val="center"/>
          </w:tcPr>
          <w:p w:rsidR="00BC3A97" w:rsidRPr="00700516" w:rsidRDefault="00BC3A97" w:rsidP="00A44458">
            <w:pPr>
              <w:spacing w:before="120" w:after="120"/>
              <w:jc w:val="center"/>
              <w:rPr>
                <w:color w:val="000000"/>
                <w:szCs w:val="24"/>
                <w:lang w:val="tr-TR"/>
              </w:rPr>
            </w:pPr>
            <w:r w:rsidRPr="00700516">
              <w:rPr>
                <w:b/>
                <w:color w:val="000000"/>
                <w:szCs w:val="24"/>
                <w:lang w:val="tr-TR"/>
              </w:rPr>
              <w:t>Akademik Personel</w:t>
            </w:r>
          </w:p>
        </w:tc>
      </w:tr>
      <w:tr w:rsidR="00BC3A97" w:rsidRPr="00700516" w:rsidTr="005E32BF">
        <w:trPr>
          <w:trHeight w:val="306"/>
          <w:jc w:val="center"/>
        </w:trPr>
        <w:tc>
          <w:tcPr>
            <w:tcW w:w="1185" w:type="pct"/>
            <w:vMerge w:val="restart"/>
            <w:shd w:val="clear" w:color="auto" w:fill="auto"/>
            <w:vAlign w:val="center"/>
          </w:tcPr>
          <w:p w:rsidR="00BC3A97" w:rsidRPr="00700516" w:rsidRDefault="00BC3A97" w:rsidP="00A44458">
            <w:pPr>
              <w:spacing w:before="120" w:after="120"/>
              <w:jc w:val="center"/>
              <w:rPr>
                <w:color w:val="000000"/>
                <w:szCs w:val="24"/>
                <w:lang w:val="tr-TR"/>
              </w:rPr>
            </w:pPr>
          </w:p>
        </w:tc>
        <w:tc>
          <w:tcPr>
            <w:tcW w:w="2199" w:type="pct"/>
            <w:gridSpan w:val="3"/>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Doluluk Oranına Göre</w:t>
            </w:r>
          </w:p>
        </w:tc>
        <w:tc>
          <w:tcPr>
            <w:tcW w:w="1616" w:type="pct"/>
            <w:gridSpan w:val="2"/>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Kadroların İstihdam Şekline Göre</w:t>
            </w:r>
          </w:p>
        </w:tc>
      </w:tr>
      <w:tr w:rsidR="00BC3A97" w:rsidRPr="00700516" w:rsidTr="00421ECF">
        <w:trPr>
          <w:trHeight w:val="640"/>
          <w:jc w:val="center"/>
        </w:trPr>
        <w:tc>
          <w:tcPr>
            <w:tcW w:w="1185" w:type="pct"/>
            <w:vMerge/>
            <w:shd w:val="clear" w:color="auto" w:fill="auto"/>
            <w:vAlign w:val="center"/>
          </w:tcPr>
          <w:p w:rsidR="00BC3A97" w:rsidRPr="00700516" w:rsidRDefault="00BC3A97" w:rsidP="00A44458">
            <w:pPr>
              <w:spacing w:before="120" w:after="120"/>
              <w:jc w:val="center"/>
              <w:rPr>
                <w:color w:val="000000"/>
                <w:szCs w:val="24"/>
                <w:lang w:val="tr-TR"/>
              </w:rPr>
            </w:pPr>
          </w:p>
        </w:tc>
        <w:tc>
          <w:tcPr>
            <w:tcW w:w="755"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Tam Zamanlı</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Yarı Zamanlı</w:t>
            </w: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Profesör</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Doçent</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2</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421ECF">
        <w:trPr>
          <w:trHeight w:val="306"/>
          <w:jc w:val="center"/>
        </w:trPr>
        <w:tc>
          <w:tcPr>
            <w:tcW w:w="1185" w:type="pct"/>
            <w:shd w:val="clear" w:color="auto" w:fill="auto"/>
            <w:vAlign w:val="center"/>
          </w:tcPr>
          <w:p w:rsidR="00BC3A97" w:rsidRPr="00700516" w:rsidRDefault="004E4A65" w:rsidP="00A44458">
            <w:pPr>
              <w:spacing w:before="120" w:after="120"/>
              <w:rPr>
                <w:b/>
                <w:color w:val="000000"/>
                <w:szCs w:val="24"/>
                <w:lang w:val="tr-TR"/>
              </w:rPr>
            </w:pPr>
            <w:r w:rsidRPr="00700516">
              <w:rPr>
                <w:b/>
                <w:color w:val="000000"/>
                <w:szCs w:val="24"/>
                <w:lang w:val="tr-TR"/>
              </w:rPr>
              <w:t>Toplam</w:t>
            </w:r>
          </w:p>
        </w:tc>
        <w:tc>
          <w:tcPr>
            <w:tcW w:w="755"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716" w:type="pct"/>
            <w:shd w:val="clear" w:color="auto" w:fill="auto"/>
            <w:vAlign w:val="center"/>
          </w:tcPr>
          <w:p w:rsidR="00BC3A97" w:rsidRPr="00700516" w:rsidRDefault="00BC3A97" w:rsidP="00A44458">
            <w:pPr>
              <w:spacing w:before="120" w:after="120"/>
              <w:jc w:val="center"/>
              <w:rPr>
                <w:color w:val="000000"/>
                <w:szCs w:val="24"/>
                <w:lang w:val="tr-TR"/>
              </w:rPr>
            </w:pPr>
          </w:p>
        </w:tc>
        <w:tc>
          <w:tcPr>
            <w:tcW w:w="728" w:type="pct"/>
            <w:shd w:val="clear" w:color="auto" w:fill="auto"/>
            <w:vAlign w:val="center"/>
          </w:tcPr>
          <w:p w:rsidR="00BC3A97" w:rsidRPr="00700516" w:rsidRDefault="00BC3A97" w:rsidP="00A44458">
            <w:pPr>
              <w:spacing w:before="120" w:after="120"/>
              <w:jc w:val="center"/>
              <w:rPr>
                <w:color w:val="000000"/>
                <w:szCs w:val="24"/>
                <w:lang w:val="tr-TR"/>
              </w:rPr>
            </w:pPr>
          </w:p>
        </w:tc>
        <w:tc>
          <w:tcPr>
            <w:tcW w:w="808"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3</w:t>
            </w:r>
          </w:p>
        </w:tc>
        <w:tc>
          <w:tcPr>
            <w:tcW w:w="808" w:type="pct"/>
            <w:shd w:val="clear" w:color="auto" w:fill="auto"/>
            <w:vAlign w:val="center"/>
          </w:tcPr>
          <w:p w:rsidR="00BC3A97" w:rsidRPr="00700516" w:rsidRDefault="00BC3A97" w:rsidP="00A44458">
            <w:pPr>
              <w:spacing w:before="120" w:after="120"/>
              <w:jc w:val="center"/>
              <w:rPr>
                <w:color w:val="000000"/>
                <w:szCs w:val="24"/>
                <w:lang w:val="tr-TR"/>
              </w:rPr>
            </w:pPr>
          </w:p>
        </w:tc>
      </w:tr>
    </w:tbl>
    <w:p w:rsidR="00BA0458" w:rsidRDefault="00BA0458" w:rsidP="00421ECF">
      <w:pPr>
        <w:pStyle w:val="StilBalk4BFR"/>
        <w:numPr>
          <w:ilvl w:val="0"/>
          <w:numId w:val="0"/>
        </w:numPr>
        <w:rPr>
          <w:rFonts w:cs="Times New Roman"/>
          <w:szCs w:val="24"/>
          <w:lang w:val="tr-TR"/>
        </w:rPr>
      </w:pPr>
    </w:p>
    <w:p w:rsidR="00F0151F" w:rsidRPr="00700516" w:rsidRDefault="00F0151F" w:rsidP="00F0151F">
      <w:pPr>
        <w:pStyle w:val="StilBalk4BFR"/>
        <w:numPr>
          <w:ilvl w:val="0"/>
          <w:numId w:val="0"/>
        </w:numPr>
        <w:ind w:left="1080"/>
        <w:rPr>
          <w:rFonts w:cs="Times New Roman"/>
          <w:szCs w:val="24"/>
          <w:lang w:val="tr-TR"/>
        </w:rPr>
      </w:pPr>
    </w:p>
    <w:p w:rsidR="007F288F" w:rsidRPr="00700516" w:rsidRDefault="007F288F" w:rsidP="00A44458">
      <w:pPr>
        <w:rPr>
          <w:b/>
          <w:color w:val="000000"/>
          <w:szCs w:val="24"/>
          <w:lang w:val="tr-TR"/>
        </w:rPr>
      </w:pPr>
    </w:p>
    <w:p w:rsidR="00A44458" w:rsidRPr="00700516" w:rsidRDefault="00A44458" w:rsidP="00A44458">
      <w:pPr>
        <w:rPr>
          <w:b/>
          <w:color w:val="000000"/>
          <w:szCs w:val="24"/>
          <w:lang w:val="tr-TR"/>
        </w:rPr>
      </w:pPr>
    </w:p>
    <w:p w:rsidR="00E26A2F" w:rsidRPr="00700516" w:rsidRDefault="00E26A2F" w:rsidP="00E97FEE">
      <w:pPr>
        <w:pStyle w:val="StilBalk4BFR"/>
        <w:numPr>
          <w:ilvl w:val="1"/>
          <w:numId w:val="3"/>
        </w:numPr>
        <w:rPr>
          <w:rFonts w:cs="Times New Roman"/>
          <w:szCs w:val="24"/>
          <w:lang w:val="tr-TR"/>
        </w:rPr>
      </w:pPr>
      <w:r w:rsidRPr="00700516">
        <w:rPr>
          <w:rFonts w:cs="Times New Roman"/>
          <w:szCs w:val="24"/>
          <w:lang w:val="tr-TR"/>
        </w:rPr>
        <w:t>Akademik Personelin Yaş İtibar</w:t>
      </w:r>
      <w:r w:rsidR="007F288F" w:rsidRPr="00700516">
        <w:rPr>
          <w:rFonts w:cs="Times New Roman"/>
          <w:szCs w:val="24"/>
          <w:lang w:val="tr-TR"/>
        </w:rPr>
        <w:t xml:space="preserve">ıyla </w:t>
      </w:r>
      <w:r w:rsidRPr="00700516">
        <w:rPr>
          <w:rFonts w:cs="Times New Roman"/>
          <w:szCs w:val="24"/>
          <w:lang w:val="tr-TR"/>
        </w:rPr>
        <w:t>Dağılımı</w:t>
      </w:r>
    </w:p>
    <w:p w:rsidR="003563D9" w:rsidRPr="00700516" w:rsidRDefault="003563D9" w:rsidP="003563D9">
      <w:pPr>
        <w:pStyle w:val="StilBalk4BFR"/>
        <w:numPr>
          <w:ilvl w:val="0"/>
          <w:numId w:val="0"/>
        </w:numPr>
        <w:ind w:left="1080"/>
        <w:rPr>
          <w:rFonts w:cs="Times New Roman"/>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E26A2F" w:rsidRPr="00700516" w:rsidTr="005E32BF">
        <w:trPr>
          <w:trHeight w:val="511"/>
          <w:jc w:val="center"/>
        </w:trPr>
        <w:tc>
          <w:tcPr>
            <w:tcW w:w="5000" w:type="pct"/>
            <w:gridSpan w:val="7"/>
            <w:shd w:val="clear" w:color="auto" w:fill="auto"/>
            <w:vAlign w:val="center"/>
          </w:tcPr>
          <w:p w:rsidR="00E26A2F" w:rsidRPr="00700516" w:rsidRDefault="00E26A2F" w:rsidP="00A44458">
            <w:pPr>
              <w:autoSpaceDE w:val="0"/>
              <w:autoSpaceDN w:val="0"/>
              <w:adjustRightInd w:val="0"/>
              <w:spacing w:before="120" w:after="120"/>
              <w:jc w:val="center"/>
              <w:rPr>
                <w:b/>
                <w:color w:val="000000"/>
                <w:szCs w:val="24"/>
                <w:lang w:val="tr-TR"/>
              </w:rPr>
            </w:pPr>
            <w:r w:rsidRPr="00700516">
              <w:rPr>
                <w:b/>
                <w:color w:val="000000"/>
                <w:szCs w:val="24"/>
                <w:lang w:val="tr-TR"/>
              </w:rPr>
              <w:t xml:space="preserve">Akademik Personelin Yaş </w:t>
            </w:r>
            <w:r w:rsidR="007F288F" w:rsidRPr="00700516">
              <w:rPr>
                <w:b/>
                <w:color w:val="000000"/>
                <w:szCs w:val="24"/>
                <w:lang w:val="tr-TR"/>
              </w:rPr>
              <w:t xml:space="preserve">İtibarıyla </w:t>
            </w:r>
            <w:r w:rsidRPr="00700516">
              <w:rPr>
                <w:b/>
                <w:color w:val="000000"/>
                <w:szCs w:val="24"/>
                <w:lang w:val="tr-TR"/>
              </w:rPr>
              <w:t>Dağılımı</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E26A2F" w:rsidRPr="00700516" w:rsidRDefault="00E26A2F"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E26A2F" w:rsidRPr="00700516" w:rsidTr="008C52BF">
        <w:trPr>
          <w:trHeight w:val="306"/>
          <w:jc w:val="center"/>
        </w:trPr>
        <w:tc>
          <w:tcPr>
            <w:tcW w:w="688" w:type="pct"/>
            <w:shd w:val="clear" w:color="auto" w:fill="auto"/>
            <w:vAlign w:val="center"/>
          </w:tcPr>
          <w:p w:rsidR="00E26A2F" w:rsidRPr="00700516" w:rsidRDefault="00E26A2F"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7" w:type="pct"/>
            <w:shd w:val="clear" w:color="auto" w:fill="auto"/>
            <w:vAlign w:val="center"/>
          </w:tcPr>
          <w:p w:rsidR="00E26A2F" w:rsidRPr="00700516" w:rsidRDefault="00E26A2F" w:rsidP="00A44458">
            <w:pPr>
              <w:spacing w:before="120" w:after="120"/>
              <w:jc w:val="center"/>
              <w:rPr>
                <w:color w:val="000000"/>
                <w:szCs w:val="24"/>
                <w:lang w:val="tr-TR"/>
              </w:rPr>
            </w:pPr>
          </w:p>
        </w:tc>
        <w:tc>
          <w:tcPr>
            <w:tcW w:w="664" w:type="pct"/>
            <w:shd w:val="clear" w:color="auto" w:fill="auto"/>
            <w:vAlign w:val="center"/>
          </w:tcPr>
          <w:p w:rsidR="00E26A2F" w:rsidRPr="00700516" w:rsidRDefault="00421ECF" w:rsidP="00A44458">
            <w:pPr>
              <w:spacing w:before="120" w:after="120"/>
              <w:jc w:val="center"/>
              <w:rPr>
                <w:color w:val="000000"/>
                <w:szCs w:val="24"/>
                <w:lang w:val="tr-TR"/>
              </w:rPr>
            </w:pPr>
            <w:r>
              <w:rPr>
                <w:color w:val="000000"/>
                <w:szCs w:val="24"/>
                <w:lang w:val="tr-TR"/>
              </w:rPr>
              <w:t>2</w:t>
            </w:r>
          </w:p>
        </w:tc>
        <w:tc>
          <w:tcPr>
            <w:tcW w:w="664" w:type="pct"/>
            <w:shd w:val="clear" w:color="auto" w:fill="auto"/>
            <w:vAlign w:val="center"/>
          </w:tcPr>
          <w:p w:rsidR="00E26A2F" w:rsidRPr="00700516" w:rsidRDefault="00E26A2F" w:rsidP="00A44458">
            <w:pPr>
              <w:spacing w:before="120" w:after="120"/>
              <w:jc w:val="center"/>
              <w:rPr>
                <w:color w:val="000000"/>
                <w:szCs w:val="24"/>
                <w:lang w:val="tr-TR"/>
              </w:rPr>
            </w:pPr>
          </w:p>
        </w:tc>
        <w:tc>
          <w:tcPr>
            <w:tcW w:w="811" w:type="pct"/>
          </w:tcPr>
          <w:p w:rsidR="00E26A2F" w:rsidRPr="00700516" w:rsidRDefault="00E26A2F" w:rsidP="00A44458">
            <w:pPr>
              <w:spacing w:before="120" w:after="120"/>
              <w:jc w:val="center"/>
              <w:rPr>
                <w:color w:val="000000"/>
                <w:szCs w:val="24"/>
                <w:lang w:val="tr-TR"/>
              </w:rPr>
            </w:pPr>
          </w:p>
        </w:tc>
        <w:tc>
          <w:tcPr>
            <w:tcW w:w="834" w:type="pct"/>
            <w:shd w:val="clear" w:color="auto" w:fill="auto"/>
            <w:vAlign w:val="center"/>
          </w:tcPr>
          <w:p w:rsidR="00E26A2F" w:rsidRPr="00700516" w:rsidRDefault="00421ECF" w:rsidP="00A44458">
            <w:pPr>
              <w:spacing w:before="120" w:after="120"/>
              <w:jc w:val="center"/>
              <w:rPr>
                <w:color w:val="000000"/>
                <w:szCs w:val="24"/>
                <w:lang w:val="tr-TR"/>
              </w:rPr>
            </w:pPr>
            <w:r>
              <w:rPr>
                <w:color w:val="000000"/>
                <w:szCs w:val="24"/>
                <w:lang w:val="tr-TR"/>
              </w:rPr>
              <w:t>1</w:t>
            </w:r>
          </w:p>
        </w:tc>
      </w:tr>
    </w:tbl>
    <w:p w:rsidR="00A44458" w:rsidRPr="00700516" w:rsidRDefault="00A44458" w:rsidP="00A44458">
      <w:pPr>
        <w:spacing w:before="120" w:after="120"/>
        <w:ind w:left="708" w:firstLine="708"/>
        <w:rPr>
          <w:b/>
          <w:color w:val="000000"/>
          <w:szCs w:val="24"/>
          <w:lang w:val="tr-TR"/>
        </w:rPr>
      </w:pPr>
    </w:p>
    <w:p w:rsidR="00A44458" w:rsidRPr="00700516" w:rsidRDefault="00A44458">
      <w:pPr>
        <w:rPr>
          <w:b/>
          <w:bCs/>
          <w:i/>
          <w:iCs/>
          <w:color w:val="000000"/>
          <w:szCs w:val="24"/>
          <w:lang w:val="tr-TR"/>
        </w:rPr>
      </w:pPr>
      <w:r w:rsidRPr="00700516">
        <w:rPr>
          <w:bCs/>
          <w:iCs/>
          <w:color w:val="000000"/>
          <w:szCs w:val="24"/>
          <w:lang w:val="tr-TR"/>
        </w:rPr>
        <w:br w:type="page"/>
      </w:r>
    </w:p>
    <w:p w:rsidR="000B62CE" w:rsidRPr="00700516" w:rsidRDefault="000B62CE"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lastRenderedPageBreak/>
        <w:t>İdari Personel</w:t>
      </w:r>
      <w:r w:rsidR="00E26A2F" w:rsidRPr="00700516">
        <w:rPr>
          <w:rFonts w:cs="Times New Roman"/>
          <w:bCs/>
          <w:iCs/>
          <w:color w:val="000000"/>
          <w:szCs w:val="24"/>
          <w:lang w:val="tr-TR"/>
        </w:rPr>
        <w:t xml:space="preserve"> </w:t>
      </w:r>
    </w:p>
    <w:p w:rsidR="003563D9" w:rsidRPr="00700516" w:rsidRDefault="003563D9" w:rsidP="003563D9">
      <w:pPr>
        <w:pStyle w:val="StilBalk4BFR"/>
        <w:numPr>
          <w:ilvl w:val="0"/>
          <w:numId w:val="0"/>
        </w:numPr>
        <w:ind w:left="1080"/>
        <w:rPr>
          <w:rFonts w:cs="Times New Roman"/>
          <w:bCs/>
          <w:iCs/>
          <w:color w:val="000000"/>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1542"/>
        <w:gridCol w:w="1714"/>
        <w:gridCol w:w="2176"/>
      </w:tblGrid>
      <w:tr w:rsidR="00BC3A97" w:rsidRPr="00700516" w:rsidTr="005E32BF">
        <w:trPr>
          <w:trHeight w:val="559"/>
        </w:trPr>
        <w:tc>
          <w:tcPr>
            <w:tcW w:w="5000" w:type="pct"/>
            <w:gridSpan w:val="4"/>
            <w:shd w:val="clear" w:color="auto" w:fill="auto"/>
            <w:vAlign w:val="center"/>
          </w:tcPr>
          <w:p w:rsidR="00BC3A97" w:rsidRPr="00700516" w:rsidRDefault="00BC3A97" w:rsidP="00A979BB">
            <w:pPr>
              <w:spacing w:before="120" w:after="120"/>
              <w:ind w:firstLine="720"/>
              <w:jc w:val="center"/>
              <w:rPr>
                <w:b/>
                <w:color w:val="000000"/>
                <w:szCs w:val="24"/>
                <w:lang w:val="tr-TR"/>
              </w:rPr>
            </w:pPr>
            <w:r w:rsidRPr="00700516">
              <w:rPr>
                <w:b/>
                <w:color w:val="000000"/>
                <w:szCs w:val="24"/>
                <w:lang w:val="tr-TR"/>
              </w:rPr>
              <w:t>İdari Personel (Kadroların Doluluk Oranına Göre)</w:t>
            </w:r>
          </w:p>
        </w:tc>
      </w:tr>
      <w:tr w:rsidR="00BC3A97" w:rsidRPr="00700516" w:rsidTr="005E32BF">
        <w:trPr>
          <w:trHeight w:val="435"/>
        </w:trPr>
        <w:tc>
          <w:tcPr>
            <w:tcW w:w="2002" w:type="pct"/>
            <w:shd w:val="clear" w:color="auto" w:fill="auto"/>
            <w:vAlign w:val="center"/>
          </w:tcPr>
          <w:p w:rsidR="00BC3A97" w:rsidRPr="00700516" w:rsidRDefault="00BC3A97" w:rsidP="00A44458">
            <w:pPr>
              <w:spacing w:before="120" w:after="120"/>
              <w:jc w:val="center"/>
              <w:rPr>
                <w:color w:val="000000"/>
                <w:szCs w:val="24"/>
                <w:lang w:val="tr-TR"/>
              </w:rPr>
            </w:pP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Dolu</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Boş</w:t>
            </w: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r w:rsidRPr="00700516">
              <w:rPr>
                <w:color w:val="000000"/>
                <w:szCs w:val="24"/>
                <w:lang w:val="tr-TR"/>
              </w:rPr>
              <w:t>Toplam</w:t>
            </w: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Genel İdari Hizmetler</w:t>
            </w:r>
          </w:p>
        </w:tc>
        <w:tc>
          <w:tcPr>
            <w:tcW w:w="851" w:type="pct"/>
            <w:shd w:val="clear" w:color="auto" w:fill="auto"/>
            <w:vAlign w:val="center"/>
          </w:tcPr>
          <w:p w:rsidR="00BC3A97" w:rsidRPr="00700516" w:rsidRDefault="00421ECF" w:rsidP="00A44458">
            <w:pPr>
              <w:spacing w:before="120" w:after="120"/>
              <w:jc w:val="center"/>
              <w:rPr>
                <w:color w:val="000000"/>
                <w:szCs w:val="24"/>
                <w:lang w:val="tr-TR"/>
              </w:rPr>
            </w:pPr>
            <w:r>
              <w:rPr>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Sağlık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Teknik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Eğitim ve Öğretim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Avukatlık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color w:val="000000"/>
                <w:szCs w:val="24"/>
                <w:lang w:val="tr-TR"/>
              </w:rPr>
            </w:pPr>
            <w:r w:rsidRPr="00700516">
              <w:rPr>
                <w:color w:val="000000"/>
                <w:szCs w:val="24"/>
                <w:lang w:val="tr-TR"/>
              </w:rPr>
              <w:t>Din Hizmetleri Sınıfı</w:t>
            </w:r>
          </w:p>
        </w:tc>
        <w:tc>
          <w:tcPr>
            <w:tcW w:w="851" w:type="pct"/>
            <w:shd w:val="clear" w:color="auto" w:fill="auto"/>
            <w:vAlign w:val="center"/>
          </w:tcPr>
          <w:p w:rsidR="00BC3A97" w:rsidRPr="00700516" w:rsidRDefault="00BC3A97" w:rsidP="00A44458">
            <w:pPr>
              <w:spacing w:before="120" w:after="120"/>
              <w:jc w:val="center"/>
              <w:rPr>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Cs/>
                <w:color w:val="000000"/>
                <w:szCs w:val="24"/>
                <w:lang w:val="tr-TR"/>
              </w:rPr>
            </w:pPr>
            <w:r w:rsidRPr="00700516">
              <w:rPr>
                <w:bCs/>
                <w:color w:val="000000"/>
                <w:szCs w:val="24"/>
                <w:lang w:val="tr-TR"/>
              </w:rPr>
              <w:t>Yardımcı Hizmetli</w:t>
            </w:r>
          </w:p>
        </w:tc>
        <w:tc>
          <w:tcPr>
            <w:tcW w:w="851" w:type="pct"/>
            <w:shd w:val="clear" w:color="auto" w:fill="auto"/>
            <w:vAlign w:val="center"/>
          </w:tcPr>
          <w:p w:rsidR="00BC3A97" w:rsidRPr="00700516" w:rsidRDefault="00BC3A97" w:rsidP="00A44458">
            <w:pPr>
              <w:spacing w:before="120" w:after="120"/>
              <w:jc w:val="center"/>
              <w:rPr>
                <w:bCs/>
                <w:color w:val="000000"/>
                <w:szCs w:val="24"/>
                <w:lang w:val="tr-TR"/>
              </w:rPr>
            </w:pP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r w:rsidR="00BC3A97" w:rsidRPr="00700516" w:rsidTr="005E32BF">
        <w:trPr>
          <w:trHeight w:val="306"/>
        </w:trPr>
        <w:tc>
          <w:tcPr>
            <w:tcW w:w="2002" w:type="pct"/>
            <w:shd w:val="clear" w:color="auto" w:fill="auto"/>
            <w:vAlign w:val="center"/>
          </w:tcPr>
          <w:p w:rsidR="00BC3A97" w:rsidRPr="00700516" w:rsidRDefault="00BC3A97" w:rsidP="00A44458">
            <w:pPr>
              <w:spacing w:before="120" w:after="120"/>
              <w:rPr>
                <w:b/>
                <w:color w:val="000000"/>
                <w:szCs w:val="24"/>
                <w:lang w:val="tr-TR"/>
              </w:rPr>
            </w:pPr>
            <w:r w:rsidRPr="00700516">
              <w:rPr>
                <w:b/>
                <w:color w:val="000000"/>
                <w:szCs w:val="24"/>
                <w:lang w:val="tr-TR"/>
              </w:rPr>
              <w:t>Toplam</w:t>
            </w:r>
          </w:p>
        </w:tc>
        <w:tc>
          <w:tcPr>
            <w:tcW w:w="851" w:type="pct"/>
            <w:shd w:val="clear" w:color="auto" w:fill="auto"/>
            <w:vAlign w:val="center"/>
          </w:tcPr>
          <w:p w:rsidR="00BC3A97" w:rsidRPr="00700516" w:rsidRDefault="00421ECF" w:rsidP="00A44458">
            <w:pPr>
              <w:spacing w:before="120" w:after="120"/>
              <w:jc w:val="center"/>
              <w:rPr>
                <w:b/>
                <w:color w:val="000000"/>
                <w:szCs w:val="24"/>
                <w:lang w:val="tr-TR"/>
              </w:rPr>
            </w:pPr>
            <w:r>
              <w:rPr>
                <w:b/>
                <w:color w:val="000000"/>
                <w:szCs w:val="24"/>
                <w:lang w:val="tr-TR"/>
              </w:rPr>
              <w:t>1</w:t>
            </w:r>
          </w:p>
        </w:tc>
        <w:tc>
          <w:tcPr>
            <w:tcW w:w="946" w:type="pct"/>
            <w:shd w:val="clear" w:color="auto" w:fill="auto"/>
            <w:vAlign w:val="center"/>
          </w:tcPr>
          <w:p w:rsidR="00BC3A97" w:rsidRPr="00700516" w:rsidRDefault="00BC3A97" w:rsidP="00A44458">
            <w:pPr>
              <w:spacing w:before="120" w:after="120"/>
              <w:jc w:val="center"/>
              <w:rPr>
                <w:b/>
                <w:color w:val="000000"/>
                <w:szCs w:val="24"/>
                <w:lang w:val="tr-TR"/>
              </w:rPr>
            </w:pPr>
          </w:p>
        </w:tc>
        <w:tc>
          <w:tcPr>
            <w:tcW w:w="1201" w:type="pct"/>
            <w:shd w:val="clear" w:color="auto" w:fill="auto"/>
            <w:vAlign w:val="center"/>
          </w:tcPr>
          <w:p w:rsidR="00BC3A97" w:rsidRPr="00700516" w:rsidRDefault="00BC3A97" w:rsidP="00A44458">
            <w:pPr>
              <w:spacing w:before="120" w:after="120"/>
              <w:jc w:val="center"/>
              <w:rPr>
                <w:b/>
                <w:color w:val="000000"/>
                <w:szCs w:val="24"/>
                <w:lang w:val="tr-TR"/>
              </w:rPr>
            </w:pPr>
          </w:p>
        </w:tc>
      </w:tr>
    </w:tbl>
    <w:p w:rsidR="00BC3A97" w:rsidRPr="00700516" w:rsidRDefault="00BC3A97" w:rsidP="00A44458">
      <w:pPr>
        <w:spacing w:before="120" w:after="120"/>
        <w:ind w:left="360"/>
        <w:rPr>
          <w:color w:val="000000"/>
          <w:szCs w:val="24"/>
          <w:lang w:val="tr-TR"/>
        </w:rPr>
      </w:pPr>
    </w:p>
    <w:p w:rsidR="000B62CE" w:rsidRPr="00700516" w:rsidRDefault="008C52BF" w:rsidP="00E97FEE">
      <w:pPr>
        <w:pStyle w:val="StilBalk4BFR"/>
        <w:numPr>
          <w:ilvl w:val="1"/>
          <w:numId w:val="3"/>
        </w:numPr>
        <w:rPr>
          <w:rFonts w:cs="Times New Roman"/>
          <w:szCs w:val="24"/>
          <w:lang w:val="tr-TR"/>
        </w:rPr>
      </w:pPr>
      <w:r w:rsidRPr="00700516">
        <w:rPr>
          <w:rFonts w:cs="Times New Roman"/>
          <w:szCs w:val="24"/>
          <w:lang w:val="tr-TR"/>
        </w:rPr>
        <w:t xml:space="preserve"> </w:t>
      </w:r>
      <w:r w:rsidR="000B62CE" w:rsidRPr="00700516">
        <w:rPr>
          <w:rFonts w:cs="Times New Roman"/>
          <w:szCs w:val="24"/>
          <w:lang w:val="tr-TR"/>
        </w:rPr>
        <w:t>İdari Personelin Eğitim Durumu</w:t>
      </w:r>
    </w:p>
    <w:p w:rsidR="003563D9" w:rsidRPr="00700516" w:rsidRDefault="003563D9" w:rsidP="003563D9">
      <w:pPr>
        <w:pStyle w:val="StilBalk4BFR"/>
        <w:numPr>
          <w:ilvl w:val="0"/>
          <w:numId w:val="0"/>
        </w:numPr>
        <w:ind w:left="1080"/>
        <w:rPr>
          <w:rFonts w:cs="Times New Roman"/>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346"/>
        <w:gridCol w:w="1181"/>
        <w:gridCol w:w="1232"/>
        <w:gridCol w:w="1232"/>
        <w:gridCol w:w="1486"/>
        <w:gridCol w:w="1345"/>
      </w:tblGrid>
      <w:tr w:rsidR="00072F88" w:rsidRPr="00700516" w:rsidTr="005E32BF">
        <w:trPr>
          <w:trHeight w:val="511"/>
          <w:jc w:val="center"/>
        </w:trPr>
        <w:tc>
          <w:tcPr>
            <w:tcW w:w="5000" w:type="pct"/>
            <w:gridSpan w:val="7"/>
            <w:shd w:val="clear" w:color="auto" w:fill="auto"/>
            <w:vAlign w:val="center"/>
          </w:tcPr>
          <w:p w:rsidR="00072F88" w:rsidRPr="00700516" w:rsidRDefault="00072F88"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Eğitim Durumu</w:t>
            </w:r>
          </w:p>
        </w:tc>
      </w:tr>
      <w:tr w:rsidR="00072F88" w:rsidRPr="00700516" w:rsidTr="003563D9">
        <w:trPr>
          <w:trHeight w:val="306"/>
          <w:jc w:val="center"/>
        </w:trPr>
        <w:tc>
          <w:tcPr>
            <w:tcW w:w="68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p>
        </w:tc>
        <w:tc>
          <w:tcPr>
            <w:tcW w:w="743"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İlköğretim</w:t>
            </w:r>
          </w:p>
        </w:tc>
        <w:tc>
          <w:tcPr>
            <w:tcW w:w="652"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Lise</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Ön Lisans</w:t>
            </w:r>
          </w:p>
        </w:tc>
        <w:tc>
          <w:tcPr>
            <w:tcW w:w="68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Lisans</w:t>
            </w:r>
          </w:p>
        </w:tc>
        <w:tc>
          <w:tcPr>
            <w:tcW w:w="820" w:type="pct"/>
            <w:shd w:val="clear" w:color="auto" w:fill="auto"/>
            <w:vAlign w:val="center"/>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Yüksek Lisans</w:t>
            </w:r>
          </w:p>
        </w:tc>
        <w:tc>
          <w:tcPr>
            <w:tcW w:w="743" w:type="pct"/>
          </w:tcPr>
          <w:p w:rsidR="00072F88" w:rsidRPr="00700516" w:rsidRDefault="00072F88" w:rsidP="00A44458">
            <w:pPr>
              <w:autoSpaceDE w:val="0"/>
              <w:autoSpaceDN w:val="0"/>
              <w:adjustRightInd w:val="0"/>
              <w:spacing w:before="120" w:after="120"/>
              <w:jc w:val="center"/>
              <w:rPr>
                <w:color w:val="000000"/>
                <w:szCs w:val="24"/>
                <w:lang w:val="tr-TR"/>
              </w:rPr>
            </w:pPr>
            <w:r w:rsidRPr="00700516">
              <w:rPr>
                <w:color w:val="000000"/>
                <w:szCs w:val="24"/>
                <w:lang w:val="tr-TR"/>
              </w:rPr>
              <w:t>Doktora</w:t>
            </w:r>
          </w:p>
        </w:tc>
      </w:tr>
      <w:tr w:rsidR="00072F88" w:rsidRPr="00700516" w:rsidTr="003563D9">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Kişi Sayısı</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421ECF" w:rsidP="00A44458">
            <w:pPr>
              <w:spacing w:before="120" w:after="120"/>
              <w:jc w:val="center"/>
              <w:rPr>
                <w:color w:val="000000"/>
                <w:szCs w:val="24"/>
                <w:lang w:val="tr-TR"/>
              </w:rPr>
            </w:pPr>
            <w:r>
              <w:rPr>
                <w:color w:val="000000"/>
                <w:szCs w:val="24"/>
                <w:lang w:val="tr-TR"/>
              </w:rPr>
              <w:t>1</w:t>
            </w: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3" w:type="pct"/>
          </w:tcPr>
          <w:p w:rsidR="00072F88" w:rsidRPr="00700516" w:rsidRDefault="00072F88" w:rsidP="00A44458">
            <w:pPr>
              <w:spacing w:before="120" w:after="120"/>
              <w:jc w:val="center"/>
              <w:rPr>
                <w:color w:val="000000"/>
                <w:szCs w:val="24"/>
                <w:lang w:val="tr-TR"/>
              </w:rPr>
            </w:pPr>
          </w:p>
        </w:tc>
      </w:tr>
      <w:tr w:rsidR="00072F88" w:rsidRPr="00700516" w:rsidTr="003563D9">
        <w:trPr>
          <w:trHeight w:val="306"/>
          <w:jc w:val="center"/>
        </w:trPr>
        <w:tc>
          <w:tcPr>
            <w:tcW w:w="683" w:type="pct"/>
            <w:shd w:val="clear" w:color="auto" w:fill="auto"/>
            <w:vAlign w:val="center"/>
          </w:tcPr>
          <w:p w:rsidR="00072F88" w:rsidRPr="00700516" w:rsidRDefault="00072F88" w:rsidP="00A44458">
            <w:pPr>
              <w:spacing w:before="120" w:after="120"/>
              <w:rPr>
                <w:color w:val="000000"/>
                <w:szCs w:val="24"/>
                <w:lang w:val="tr-TR"/>
              </w:rPr>
            </w:pPr>
            <w:r w:rsidRPr="00700516">
              <w:rPr>
                <w:color w:val="000000"/>
                <w:szCs w:val="24"/>
                <w:lang w:val="tr-TR"/>
              </w:rPr>
              <w:t>Yüzde</w:t>
            </w:r>
          </w:p>
        </w:tc>
        <w:tc>
          <w:tcPr>
            <w:tcW w:w="743" w:type="pct"/>
            <w:shd w:val="clear" w:color="auto" w:fill="auto"/>
            <w:vAlign w:val="center"/>
          </w:tcPr>
          <w:p w:rsidR="00072F88" w:rsidRPr="00700516" w:rsidRDefault="00072F88" w:rsidP="00A44458">
            <w:pPr>
              <w:spacing w:before="120" w:after="120"/>
              <w:jc w:val="center"/>
              <w:rPr>
                <w:color w:val="000000"/>
                <w:szCs w:val="24"/>
                <w:lang w:val="tr-TR"/>
              </w:rPr>
            </w:pPr>
          </w:p>
        </w:tc>
        <w:tc>
          <w:tcPr>
            <w:tcW w:w="652"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680" w:type="pct"/>
            <w:shd w:val="clear" w:color="auto" w:fill="auto"/>
            <w:vAlign w:val="center"/>
          </w:tcPr>
          <w:p w:rsidR="00072F88" w:rsidRPr="00700516" w:rsidRDefault="00072F88" w:rsidP="00A44458">
            <w:pPr>
              <w:spacing w:before="120" w:after="120"/>
              <w:jc w:val="center"/>
              <w:rPr>
                <w:color w:val="000000"/>
                <w:szCs w:val="24"/>
                <w:lang w:val="tr-TR"/>
              </w:rPr>
            </w:pPr>
          </w:p>
        </w:tc>
        <w:tc>
          <w:tcPr>
            <w:tcW w:w="820" w:type="pct"/>
            <w:shd w:val="clear" w:color="auto" w:fill="auto"/>
            <w:vAlign w:val="center"/>
          </w:tcPr>
          <w:p w:rsidR="00072F88" w:rsidRPr="00700516" w:rsidRDefault="00072F88" w:rsidP="00A44458">
            <w:pPr>
              <w:spacing w:before="120" w:after="120"/>
              <w:jc w:val="center"/>
              <w:rPr>
                <w:color w:val="000000"/>
                <w:szCs w:val="24"/>
                <w:lang w:val="tr-TR"/>
              </w:rPr>
            </w:pPr>
          </w:p>
        </w:tc>
        <w:tc>
          <w:tcPr>
            <w:tcW w:w="743" w:type="pct"/>
          </w:tcPr>
          <w:p w:rsidR="00072F88" w:rsidRPr="00700516" w:rsidRDefault="00072F88" w:rsidP="00A44458">
            <w:pPr>
              <w:spacing w:before="120" w:after="120"/>
              <w:jc w:val="center"/>
              <w:rPr>
                <w:color w:val="000000"/>
                <w:szCs w:val="24"/>
                <w:lang w:val="tr-TR"/>
              </w:rPr>
            </w:pPr>
          </w:p>
        </w:tc>
      </w:tr>
    </w:tbl>
    <w:p w:rsidR="00BC3A97" w:rsidRPr="00700516" w:rsidRDefault="00BC3A97" w:rsidP="00A44458">
      <w:pPr>
        <w:spacing w:before="120" w:after="120"/>
        <w:ind w:left="540"/>
        <w:rPr>
          <w:color w:val="000000"/>
          <w:szCs w:val="24"/>
          <w:lang w:val="tr-TR"/>
        </w:rPr>
      </w:pPr>
    </w:p>
    <w:p w:rsidR="00A44458" w:rsidRPr="00700516" w:rsidRDefault="00A44458">
      <w:pPr>
        <w:rPr>
          <w:b/>
          <w:bCs/>
          <w:i/>
          <w:iCs/>
          <w:color w:val="000000"/>
          <w:szCs w:val="24"/>
          <w:lang w:val="tr-TR"/>
        </w:rPr>
      </w:pPr>
      <w:r w:rsidRPr="00700516">
        <w:rPr>
          <w:bCs/>
          <w:iCs/>
          <w:color w:val="000000"/>
          <w:szCs w:val="24"/>
          <w:lang w:val="tr-TR"/>
        </w:rPr>
        <w:br w:type="page"/>
      </w:r>
    </w:p>
    <w:p w:rsidR="00392703" w:rsidRPr="00700516" w:rsidRDefault="008C52BF" w:rsidP="00E97FEE">
      <w:pPr>
        <w:pStyle w:val="StilBalk4BFR"/>
        <w:numPr>
          <w:ilvl w:val="1"/>
          <w:numId w:val="3"/>
        </w:numPr>
        <w:rPr>
          <w:rFonts w:cs="Times New Roman"/>
          <w:bCs/>
          <w:iCs/>
          <w:color w:val="000000"/>
          <w:szCs w:val="24"/>
          <w:lang w:val="tr-TR"/>
        </w:rPr>
      </w:pPr>
      <w:r w:rsidRPr="00700516">
        <w:rPr>
          <w:rFonts w:cs="Times New Roman"/>
          <w:bCs/>
          <w:iCs/>
          <w:color w:val="000000"/>
          <w:szCs w:val="24"/>
          <w:lang w:val="tr-TR"/>
        </w:rPr>
        <w:lastRenderedPageBreak/>
        <w:t xml:space="preserve"> </w:t>
      </w:r>
      <w:r w:rsidR="00392703" w:rsidRPr="00700516">
        <w:rPr>
          <w:rFonts w:cs="Times New Roman"/>
          <w:bCs/>
          <w:iCs/>
          <w:color w:val="000000"/>
          <w:szCs w:val="24"/>
          <w:lang w:val="tr-TR"/>
        </w:rPr>
        <w:t>İdari Personelin Hizmet Süreleri</w:t>
      </w:r>
    </w:p>
    <w:p w:rsidR="00392703" w:rsidRPr="00700516" w:rsidRDefault="00392703" w:rsidP="00A44458">
      <w:pPr>
        <w:spacing w:before="120" w:after="120"/>
        <w:rPr>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92703" w:rsidRPr="00700516" w:rsidTr="005E32BF">
        <w:trPr>
          <w:trHeight w:val="511"/>
          <w:jc w:val="center"/>
        </w:trPr>
        <w:tc>
          <w:tcPr>
            <w:tcW w:w="5000" w:type="pct"/>
            <w:gridSpan w:val="7"/>
            <w:shd w:val="clear" w:color="auto" w:fill="auto"/>
            <w:vAlign w:val="center"/>
          </w:tcPr>
          <w:p w:rsidR="00392703" w:rsidRPr="00700516" w:rsidRDefault="00392703"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Hizmet Süresi</w:t>
            </w:r>
          </w:p>
        </w:tc>
      </w:tr>
      <w:tr w:rsidR="00392703" w:rsidRPr="00700516" w:rsidTr="005E32BF">
        <w:trPr>
          <w:trHeight w:val="306"/>
          <w:jc w:val="center"/>
        </w:trPr>
        <w:tc>
          <w:tcPr>
            <w:tcW w:w="688"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 – 3 Yıl</w:t>
            </w:r>
          </w:p>
        </w:tc>
        <w:tc>
          <w:tcPr>
            <w:tcW w:w="667"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4 – 6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7 – 10 Yıl</w:t>
            </w:r>
          </w:p>
        </w:tc>
        <w:tc>
          <w:tcPr>
            <w:tcW w:w="664"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11 – 15 Yıl</w:t>
            </w:r>
          </w:p>
        </w:tc>
        <w:tc>
          <w:tcPr>
            <w:tcW w:w="811" w:type="pct"/>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16 – 20 Yıl</w:t>
            </w:r>
          </w:p>
        </w:tc>
        <w:tc>
          <w:tcPr>
            <w:tcW w:w="833" w:type="pct"/>
            <w:shd w:val="clear" w:color="auto" w:fill="auto"/>
            <w:vAlign w:val="center"/>
          </w:tcPr>
          <w:p w:rsidR="00392703" w:rsidRPr="00700516" w:rsidRDefault="00392703" w:rsidP="00A44458">
            <w:pPr>
              <w:autoSpaceDE w:val="0"/>
              <w:autoSpaceDN w:val="0"/>
              <w:adjustRightInd w:val="0"/>
              <w:spacing w:before="120" w:after="120"/>
              <w:jc w:val="center"/>
              <w:rPr>
                <w:color w:val="000000"/>
                <w:szCs w:val="24"/>
                <w:lang w:val="tr-TR"/>
              </w:rPr>
            </w:pPr>
            <w:r w:rsidRPr="00700516">
              <w:rPr>
                <w:color w:val="000000"/>
                <w:szCs w:val="24"/>
                <w:lang w:val="tr-TR"/>
              </w:rPr>
              <w:t>21 - Üzeri</w:t>
            </w:r>
          </w:p>
        </w:tc>
      </w:tr>
      <w:tr w:rsidR="00392703" w:rsidRPr="00700516" w:rsidTr="005E32BF">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3" w:type="pct"/>
            <w:shd w:val="clear" w:color="auto" w:fill="auto"/>
            <w:vAlign w:val="center"/>
          </w:tcPr>
          <w:p w:rsidR="00392703" w:rsidRPr="00700516" w:rsidRDefault="00421ECF" w:rsidP="00A44458">
            <w:pPr>
              <w:spacing w:before="120" w:after="120"/>
              <w:jc w:val="center"/>
              <w:rPr>
                <w:color w:val="000000"/>
                <w:szCs w:val="24"/>
                <w:lang w:val="tr-TR"/>
              </w:rPr>
            </w:pPr>
            <w:r>
              <w:rPr>
                <w:color w:val="000000"/>
                <w:szCs w:val="24"/>
                <w:lang w:val="tr-TR"/>
              </w:rPr>
              <w:t>1</w:t>
            </w:r>
          </w:p>
        </w:tc>
      </w:tr>
      <w:tr w:rsidR="00392703" w:rsidRPr="00700516" w:rsidTr="005E32BF">
        <w:trPr>
          <w:trHeight w:val="306"/>
          <w:jc w:val="center"/>
        </w:trPr>
        <w:tc>
          <w:tcPr>
            <w:tcW w:w="688" w:type="pct"/>
            <w:shd w:val="clear" w:color="auto" w:fill="auto"/>
            <w:vAlign w:val="center"/>
          </w:tcPr>
          <w:p w:rsidR="00392703" w:rsidRPr="00700516" w:rsidRDefault="00392703"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7"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664" w:type="pct"/>
            <w:shd w:val="clear" w:color="auto" w:fill="auto"/>
            <w:vAlign w:val="center"/>
          </w:tcPr>
          <w:p w:rsidR="00392703" w:rsidRPr="00700516" w:rsidRDefault="00392703" w:rsidP="00A44458">
            <w:pPr>
              <w:spacing w:before="120" w:after="120"/>
              <w:jc w:val="center"/>
              <w:rPr>
                <w:color w:val="000000"/>
                <w:szCs w:val="24"/>
                <w:lang w:val="tr-TR"/>
              </w:rPr>
            </w:pPr>
          </w:p>
        </w:tc>
        <w:tc>
          <w:tcPr>
            <w:tcW w:w="811" w:type="pct"/>
          </w:tcPr>
          <w:p w:rsidR="00392703" w:rsidRPr="00700516" w:rsidRDefault="00392703" w:rsidP="00A44458">
            <w:pPr>
              <w:spacing w:before="120" w:after="120"/>
              <w:jc w:val="center"/>
              <w:rPr>
                <w:color w:val="000000"/>
                <w:szCs w:val="24"/>
                <w:lang w:val="tr-TR"/>
              </w:rPr>
            </w:pPr>
          </w:p>
        </w:tc>
        <w:tc>
          <w:tcPr>
            <w:tcW w:w="833" w:type="pct"/>
            <w:shd w:val="clear" w:color="auto" w:fill="auto"/>
            <w:vAlign w:val="center"/>
          </w:tcPr>
          <w:p w:rsidR="00392703" w:rsidRPr="00700516" w:rsidRDefault="00392703" w:rsidP="00A44458">
            <w:pPr>
              <w:spacing w:before="120" w:after="120"/>
              <w:jc w:val="center"/>
              <w:rPr>
                <w:color w:val="000000"/>
                <w:szCs w:val="24"/>
                <w:lang w:val="tr-TR"/>
              </w:rPr>
            </w:pPr>
          </w:p>
        </w:tc>
      </w:tr>
    </w:tbl>
    <w:p w:rsidR="00392703" w:rsidRPr="00700516" w:rsidRDefault="00392703" w:rsidP="00A44458">
      <w:pPr>
        <w:spacing w:before="120" w:after="120"/>
        <w:ind w:left="708" w:firstLine="708"/>
        <w:jc w:val="both"/>
        <w:rPr>
          <w:color w:val="000000"/>
          <w:szCs w:val="24"/>
          <w:lang w:val="tr-TR"/>
        </w:rPr>
      </w:pPr>
    </w:p>
    <w:p w:rsidR="00374D37" w:rsidRPr="00700516" w:rsidRDefault="00374D37" w:rsidP="00A44458">
      <w:pPr>
        <w:spacing w:before="120" w:after="120"/>
        <w:ind w:left="708" w:firstLine="708"/>
        <w:jc w:val="both"/>
        <w:rPr>
          <w:color w:val="000000"/>
          <w:szCs w:val="24"/>
          <w:lang w:val="tr-TR"/>
        </w:rPr>
      </w:pPr>
    </w:p>
    <w:p w:rsidR="00374D37" w:rsidRPr="00700516" w:rsidRDefault="00374D37" w:rsidP="00E97FEE">
      <w:pPr>
        <w:pStyle w:val="StilBalk4BFR"/>
        <w:numPr>
          <w:ilvl w:val="1"/>
          <w:numId w:val="3"/>
        </w:numPr>
        <w:rPr>
          <w:rFonts w:cs="Times New Roman"/>
          <w:szCs w:val="24"/>
          <w:lang w:val="tr-TR"/>
        </w:rPr>
      </w:pPr>
      <w:r w:rsidRPr="00700516">
        <w:rPr>
          <w:rFonts w:cs="Times New Roman"/>
          <w:szCs w:val="24"/>
          <w:lang w:val="tr-TR"/>
        </w:rPr>
        <w:t>İdari Personelin Yaş İtibariyle Dağılımı</w:t>
      </w:r>
    </w:p>
    <w:p w:rsidR="00374D37" w:rsidRPr="00700516" w:rsidRDefault="00374D37" w:rsidP="00A44458">
      <w:pPr>
        <w:spacing w:before="120" w:after="120"/>
        <w:ind w:left="708" w:firstLine="708"/>
        <w:jc w:val="both"/>
        <w:rPr>
          <w:color w:val="000000"/>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218"/>
        <w:gridCol w:w="1209"/>
        <w:gridCol w:w="1203"/>
        <w:gridCol w:w="1203"/>
        <w:gridCol w:w="1470"/>
        <w:gridCol w:w="1511"/>
      </w:tblGrid>
      <w:tr w:rsidR="00374D37" w:rsidRPr="00700516" w:rsidTr="005E32BF">
        <w:trPr>
          <w:trHeight w:val="511"/>
          <w:jc w:val="center"/>
        </w:trPr>
        <w:tc>
          <w:tcPr>
            <w:tcW w:w="5000" w:type="pct"/>
            <w:gridSpan w:val="7"/>
            <w:shd w:val="clear" w:color="auto" w:fill="auto"/>
            <w:vAlign w:val="center"/>
          </w:tcPr>
          <w:p w:rsidR="00374D37" w:rsidRPr="00700516" w:rsidRDefault="00374D37" w:rsidP="00A44458">
            <w:pPr>
              <w:autoSpaceDE w:val="0"/>
              <w:autoSpaceDN w:val="0"/>
              <w:adjustRightInd w:val="0"/>
              <w:spacing w:before="120" w:after="120"/>
              <w:jc w:val="center"/>
              <w:rPr>
                <w:b/>
                <w:color w:val="000000"/>
                <w:szCs w:val="24"/>
                <w:lang w:val="tr-TR"/>
              </w:rPr>
            </w:pPr>
            <w:r w:rsidRPr="00700516">
              <w:rPr>
                <w:b/>
                <w:color w:val="000000"/>
                <w:szCs w:val="24"/>
                <w:lang w:val="tr-TR"/>
              </w:rPr>
              <w:t>İdari Personelin Yaş İtibariyle Dağılımı</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p>
        </w:tc>
        <w:tc>
          <w:tcPr>
            <w:tcW w:w="672"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21-25 Yaş</w:t>
            </w:r>
          </w:p>
        </w:tc>
        <w:tc>
          <w:tcPr>
            <w:tcW w:w="667"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26-30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31-35 Yaş</w:t>
            </w:r>
          </w:p>
        </w:tc>
        <w:tc>
          <w:tcPr>
            <w:tcW w:w="66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36-40 Yaş</w:t>
            </w:r>
          </w:p>
        </w:tc>
        <w:tc>
          <w:tcPr>
            <w:tcW w:w="811" w:type="pct"/>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41-50 Yaş</w:t>
            </w:r>
          </w:p>
        </w:tc>
        <w:tc>
          <w:tcPr>
            <w:tcW w:w="834" w:type="pct"/>
            <w:shd w:val="clear" w:color="auto" w:fill="auto"/>
            <w:vAlign w:val="center"/>
          </w:tcPr>
          <w:p w:rsidR="00374D37" w:rsidRPr="00700516" w:rsidRDefault="00374D37" w:rsidP="00A44458">
            <w:pPr>
              <w:autoSpaceDE w:val="0"/>
              <w:autoSpaceDN w:val="0"/>
              <w:adjustRightInd w:val="0"/>
              <w:spacing w:before="120" w:after="120"/>
              <w:jc w:val="center"/>
              <w:rPr>
                <w:color w:val="000000"/>
                <w:szCs w:val="24"/>
                <w:lang w:val="tr-TR"/>
              </w:rPr>
            </w:pPr>
            <w:r w:rsidRPr="00700516">
              <w:rPr>
                <w:color w:val="000000"/>
                <w:szCs w:val="24"/>
                <w:lang w:val="tr-TR"/>
              </w:rPr>
              <w:t>51- Üzeri</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Kişi Sayısı</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421ECF" w:rsidP="00A44458">
            <w:pPr>
              <w:spacing w:before="120" w:after="120"/>
              <w:jc w:val="center"/>
              <w:rPr>
                <w:color w:val="000000"/>
                <w:szCs w:val="24"/>
                <w:lang w:val="tr-TR"/>
              </w:rPr>
            </w:pPr>
            <w:r>
              <w:rPr>
                <w:color w:val="000000"/>
                <w:szCs w:val="24"/>
                <w:lang w:val="tr-TR"/>
              </w:rPr>
              <w:t>1</w:t>
            </w:r>
          </w:p>
        </w:tc>
      </w:tr>
      <w:tr w:rsidR="00374D37" w:rsidRPr="00700516" w:rsidTr="00CD4D07">
        <w:trPr>
          <w:trHeight w:val="306"/>
          <w:jc w:val="center"/>
        </w:trPr>
        <w:tc>
          <w:tcPr>
            <w:tcW w:w="688" w:type="pct"/>
            <w:shd w:val="clear" w:color="auto" w:fill="auto"/>
            <w:vAlign w:val="center"/>
          </w:tcPr>
          <w:p w:rsidR="00374D37" w:rsidRPr="00700516" w:rsidRDefault="00374D37" w:rsidP="00A44458">
            <w:pPr>
              <w:spacing w:before="120" w:after="120"/>
              <w:rPr>
                <w:color w:val="000000"/>
                <w:szCs w:val="24"/>
                <w:lang w:val="tr-TR"/>
              </w:rPr>
            </w:pPr>
            <w:r w:rsidRPr="00700516">
              <w:rPr>
                <w:color w:val="000000"/>
                <w:szCs w:val="24"/>
                <w:lang w:val="tr-TR"/>
              </w:rPr>
              <w:t>Yüzde</w:t>
            </w:r>
          </w:p>
        </w:tc>
        <w:tc>
          <w:tcPr>
            <w:tcW w:w="672"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7"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664" w:type="pct"/>
            <w:shd w:val="clear" w:color="auto" w:fill="auto"/>
            <w:vAlign w:val="center"/>
          </w:tcPr>
          <w:p w:rsidR="00374D37" w:rsidRPr="00700516" w:rsidRDefault="00374D37" w:rsidP="00A44458">
            <w:pPr>
              <w:spacing w:before="120" w:after="120"/>
              <w:jc w:val="center"/>
              <w:rPr>
                <w:color w:val="000000"/>
                <w:szCs w:val="24"/>
                <w:lang w:val="tr-TR"/>
              </w:rPr>
            </w:pPr>
          </w:p>
        </w:tc>
        <w:tc>
          <w:tcPr>
            <w:tcW w:w="811" w:type="pct"/>
          </w:tcPr>
          <w:p w:rsidR="00374D37" w:rsidRPr="00700516" w:rsidRDefault="00374D37" w:rsidP="00A44458">
            <w:pPr>
              <w:spacing w:before="120" w:after="120"/>
              <w:jc w:val="center"/>
              <w:rPr>
                <w:color w:val="000000"/>
                <w:szCs w:val="24"/>
                <w:lang w:val="tr-TR"/>
              </w:rPr>
            </w:pPr>
          </w:p>
        </w:tc>
        <w:tc>
          <w:tcPr>
            <w:tcW w:w="834" w:type="pct"/>
            <w:shd w:val="clear" w:color="auto" w:fill="auto"/>
            <w:vAlign w:val="center"/>
          </w:tcPr>
          <w:p w:rsidR="00374D37" w:rsidRPr="00700516" w:rsidRDefault="00374D37" w:rsidP="00A44458">
            <w:pPr>
              <w:spacing w:before="120" w:after="120"/>
              <w:jc w:val="center"/>
              <w:rPr>
                <w:color w:val="000000"/>
                <w:szCs w:val="24"/>
                <w:lang w:val="tr-TR"/>
              </w:rPr>
            </w:pPr>
          </w:p>
        </w:tc>
      </w:tr>
    </w:tbl>
    <w:p w:rsidR="0001450A" w:rsidRPr="00275F19" w:rsidRDefault="0001450A" w:rsidP="00A44458">
      <w:pPr>
        <w:rPr>
          <w:b/>
          <w:bCs/>
          <w:i/>
          <w:szCs w:val="24"/>
          <w:u w:val="single"/>
          <w:lang w:val="tr-TR"/>
        </w:rPr>
      </w:pPr>
    </w:p>
    <w:p w:rsidR="00223BB3" w:rsidRPr="00275F19" w:rsidRDefault="00517C30" w:rsidP="00275F19">
      <w:pPr>
        <w:pStyle w:val="ListeParagraf"/>
        <w:spacing w:before="120" w:after="120"/>
        <w:ind w:left="1440"/>
        <w:rPr>
          <w:b/>
          <w:color w:val="000000"/>
          <w:szCs w:val="24"/>
          <w:lang w:val="tr-TR"/>
        </w:rPr>
      </w:pPr>
      <w:r w:rsidRPr="00700516">
        <w:rPr>
          <w:b/>
          <w:color w:val="000000"/>
          <w:szCs w:val="24"/>
          <w:lang w:val="tr-TR"/>
        </w:rPr>
        <w:br w:type="page"/>
      </w:r>
    </w:p>
    <w:p w:rsidR="00090173" w:rsidRPr="00700516" w:rsidRDefault="00090173" w:rsidP="00700516">
      <w:pPr>
        <w:pStyle w:val="Balk1"/>
        <w:jc w:val="left"/>
        <w:rPr>
          <w:sz w:val="32"/>
          <w:szCs w:val="32"/>
        </w:rPr>
      </w:pPr>
      <w:bookmarkStart w:id="14" w:name="_Toc158804396"/>
      <w:bookmarkStart w:id="15" w:name="_Toc91770007"/>
      <w:r w:rsidRPr="00700516">
        <w:rPr>
          <w:sz w:val="32"/>
          <w:szCs w:val="32"/>
        </w:rPr>
        <w:lastRenderedPageBreak/>
        <w:t>FAALİYETLERE İLİŞKİN BİLGİ VE DEĞERLENDİRMELER</w:t>
      </w:r>
      <w:bookmarkEnd w:id="14"/>
      <w:bookmarkEnd w:id="15"/>
    </w:p>
    <w:p w:rsidR="00243C6B" w:rsidRPr="00700516" w:rsidRDefault="00243C6B" w:rsidP="00A44458">
      <w:pPr>
        <w:tabs>
          <w:tab w:val="left" w:pos="567"/>
        </w:tabs>
        <w:spacing w:before="120" w:after="120"/>
        <w:jc w:val="both"/>
        <w:rPr>
          <w:color w:val="000000"/>
          <w:szCs w:val="24"/>
          <w:lang w:val="tr-TR"/>
        </w:rPr>
      </w:pPr>
      <w:bookmarkStart w:id="16" w:name="_Toc158804397"/>
      <w:r w:rsidRPr="00700516">
        <w:rPr>
          <w:b/>
          <w:color w:val="000000"/>
          <w:szCs w:val="24"/>
          <w:lang w:val="tr-TR"/>
        </w:rPr>
        <w:tab/>
      </w:r>
    </w:p>
    <w:p w:rsidR="00ED6E0A" w:rsidRPr="00700516" w:rsidRDefault="00ED6E0A" w:rsidP="00A44458">
      <w:pPr>
        <w:tabs>
          <w:tab w:val="left" w:pos="567"/>
        </w:tabs>
        <w:spacing w:before="120" w:after="120"/>
        <w:jc w:val="both"/>
        <w:rPr>
          <w:b/>
          <w:color w:val="000000"/>
          <w:szCs w:val="24"/>
          <w:lang w:val="tr-TR"/>
        </w:rPr>
      </w:pPr>
    </w:p>
    <w:bookmarkEnd w:id="16"/>
    <w:p w:rsidR="005B2146" w:rsidRPr="00700516" w:rsidRDefault="005B2146" w:rsidP="00A44458">
      <w:pPr>
        <w:tabs>
          <w:tab w:val="left" w:pos="5620"/>
        </w:tabs>
        <w:spacing w:before="120" w:after="120"/>
        <w:jc w:val="both"/>
        <w:rPr>
          <w:bCs/>
          <w:color w:val="000000"/>
          <w:szCs w:val="24"/>
          <w:lang w:val="tr-TR"/>
        </w:rPr>
      </w:pPr>
    </w:p>
    <w:p w:rsidR="00DA5C36" w:rsidRPr="00700516" w:rsidRDefault="00DA5C36" w:rsidP="00A44458">
      <w:pPr>
        <w:pStyle w:val="StilBalk2BFR"/>
        <w:rPr>
          <w:rFonts w:cs="Times New Roman"/>
          <w:sz w:val="28"/>
          <w:szCs w:val="28"/>
          <w:lang w:val="tr-TR"/>
        </w:rPr>
      </w:pPr>
      <w:bookmarkStart w:id="17" w:name="_Toc158804402"/>
      <w:bookmarkStart w:id="18" w:name="_Toc91770012"/>
      <w:r w:rsidRPr="00700516">
        <w:rPr>
          <w:rFonts w:cs="Times New Roman"/>
          <w:sz w:val="28"/>
          <w:szCs w:val="28"/>
          <w:lang w:val="tr-TR"/>
        </w:rPr>
        <w:t>Performans Bilgileri</w:t>
      </w:r>
      <w:bookmarkEnd w:id="17"/>
      <w:bookmarkEnd w:id="18"/>
    </w:p>
    <w:p w:rsidR="00AD6E9B" w:rsidRPr="00700516" w:rsidRDefault="00275F19" w:rsidP="00A44458">
      <w:pPr>
        <w:tabs>
          <w:tab w:val="left" w:pos="567"/>
        </w:tabs>
        <w:spacing w:before="120" w:after="120"/>
        <w:jc w:val="both"/>
        <w:rPr>
          <w:color w:val="000000"/>
          <w:szCs w:val="24"/>
          <w:lang w:val="tr-TR"/>
        </w:rPr>
      </w:pPr>
      <w:r>
        <w:rPr>
          <w:color w:val="000000"/>
          <w:szCs w:val="24"/>
          <w:lang w:val="tr-TR"/>
        </w:rPr>
        <w:t xml:space="preserve">Sosyal İşler Kurum Koordinatörlüğü’nün onayı ile Üniversitemizde gerçekleşen faaliyet bilgileri aşağıda sunulmuştur. </w:t>
      </w:r>
    </w:p>
    <w:p w:rsidR="00CF08C5" w:rsidRPr="00700516" w:rsidRDefault="00AD6E9B" w:rsidP="00A44458">
      <w:pPr>
        <w:tabs>
          <w:tab w:val="left" w:pos="567"/>
        </w:tabs>
        <w:spacing w:before="120" w:after="120"/>
        <w:jc w:val="both"/>
        <w:rPr>
          <w:b/>
          <w:color w:val="000000"/>
          <w:szCs w:val="24"/>
          <w:lang w:val="tr-TR"/>
        </w:rPr>
      </w:pPr>
      <w:r w:rsidRPr="00700516">
        <w:rPr>
          <w:b/>
          <w:color w:val="000000"/>
          <w:szCs w:val="24"/>
          <w:lang w:val="tr-TR"/>
        </w:rPr>
        <w:tab/>
      </w:r>
      <w:bookmarkStart w:id="19" w:name="_Toc158804403"/>
    </w:p>
    <w:p w:rsidR="00DA5C36" w:rsidRPr="00700516" w:rsidRDefault="00DA5C36" w:rsidP="00E97FEE">
      <w:pPr>
        <w:pStyle w:val="StilBalk3BFR"/>
        <w:numPr>
          <w:ilvl w:val="0"/>
          <w:numId w:val="5"/>
        </w:numPr>
        <w:rPr>
          <w:rFonts w:cs="Times New Roman"/>
          <w:szCs w:val="24"/>
        </w:rPr>
      </w:pPr>
      <w:bookmarkStart w:id="20" w:name="_Toc91770013"/>
      <w:r w:rsidRPr="00700516">
        <w:rPr>
          <w:rFonts w:cs="Times New Roman"/>
          <w:szCs w:val="24"/>
        </w:rPr>
        <w:t>Faaliyet ve Proje Bilgileri</w:t>
      </w:r>
      <w:bookmarkEnd w:id="19"/>
      <w:bookmarkEnd w:id="20"/>
      <w:r w:rsidRPr="00700516">
        <w:rPr>
          <w:rFonts w:cs="Times New Roman"/>
          <w:szCs w:val="24"/>
        </w:rPr>
        <w:t xml:space="preserve"> </w:t>
      </w:r>
    </w:p>
    <w:p w:rsidR="00AD6E9B" w:rsidRPr="00700516" w:rsidRDefault="00AD6E9B" w:rsidP="00A44458">
      <w:pPr>
        <w:spacing w:before="120" w:after="120"/>
        <w:rPr>
          <w:color w:val="000000"/>
          <w:szCs w:val="24"/>
          <w:lang w:val="tr-TR"/>
        </w:rPr>
      </w:pPr>
    </w:p>
    <w:p w:rsidR="0034600A" w:rsidRPr="00700516" w:rsidRDefault="0034600A" w:rsidP="00E97FEE">
      <w:pPr>
        <w:pStyle w:val="StilBalk4BFR"/>
        <w:numPr>
          <w:ilvl w:val="1"/>
          <w:numId w:val="6"/>
        </w:numPr>
        <w:ind w:left="1134" w:hanging="425"/>
        <w:rPr>
          <w:rFonts w:cs="Times New Roman"/>
          <w:szCs w:val="24"/>
          <w:lang w:val="tr-TR"/>
        </w:rPr>
      </w:pPr>
      <w:r w:rsidRPr="00700516">
        <w:rPr>
          <w:rFonts w:cs="Times New Roman"/>
          <w:szCs w:val="24"/>
          <w:lang w:val="tr-TR"/>
        </w:rPr>
        <w:t>Faaliyet Bilgileri</w:t>
      </w:r>
    </w:p>
    <w:tbl>
      <w:tblPr>
        <w:tblW w:w="5000" w:type="pct"/>
        <w:tblCellMar>
          <w:left w:w="0" w:type="dxa"/>
          <w:right w:w="0" w:type="dxa"/>
        </w:tblCellMar>
        <w:tblLook w:val="0000" w:firstRow="0" w:lastRow="0" w:firstColumn="0" w:lastColumn="0" w:noHBand="0" w:noVBand="0"/>
      </w:tblPr>
      <w:tblGrid>
        <w:gridCol w:w="1944"/>
        <w:gridCol w:w="578"/>
        <w:gridCol w:w="583"/>
        <w:gridCol w:w="581"/>
        <w:gridCol w:w="583"/>
        <w:gridCol w:w="581"/>
        <w:gridCol w:w="583"/>
        <w:gridCol w:w="429"/>
        <w:gridCol w:w="298"/>
        <w:gridCol w:w="581"/>
        <w:gridCol w:w="585"/>
        <w:gridCol w:w="411"/>
        <w:gridCol w:w="404"/>
        <w:gridCol w:w="929"/>
      </w:tblGrid>
      <w:tr w:rsidR="00EA648A" w:rsidRPr="00700516" w:rsidTr="005E32BF">
        <w:trPr>
          <w:trHeight w:val="306"/>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34600A" w:rsidRPr="00700516" w:rsidRDefault="00EA648A" w:rsidP="00E97FEE">
            <w:pPr>
              <w:pStyle w:val="ListeParagraf"/>
              <w:numPr>
                <w:ilvl w:val="2"/>
                <w:numId w:val="6"/>
              </w:numPr>
              <w:spacing w:before="120" w:after="120"/>
              <w:rPr>
                <w:b/>
                <w:color w:val="000000"/>
                <w:szCs w:val="24"/>
                <w:lang w:val="tr-TR"/>
              </w:rPr>
            </w:pPr>
            <w:r w:rsidRPr="00700516">
              <w:rPr>
                <w:b/>
                <w:color w:val="000000"/>
                <w:szCs w:val="24"/>
                <w:lang w:val="tr-TR"/>
              </w:rPr>
              <w:t>Düzenlenen Bilimsel Toplantılar, Etkinlikler</w:t>
            </w:r>
          </w:p>
          <w:p w:rsidR="002F70C4" w:rsidRPr="00700516" w:rsidRDefault="002F70C4" w:rsidP="00A44458">
            <w:pPr>
              <w:spacing w:before="120" w:after="120"/>
              <w:rPr>
                <w:color w:val="000000"/>
                <w:szCs w:val="24"/>
                <w:u w:val="single"/>
                <w:lang w:val="tr-TR"/>
              </w:rPr>
            </w:pPr>
          </w:p>
        </w:tc>
      </w:tr>
      <w:tr w:rsidR="000119AD" w:rsidRPr="00700516" w:rsidTr="000119AD">
        <w:trPr>
          <w:trHeight w:val="1307"/>
        </w:trPr>
        <w:tc>
          <w:tcPr>
            <w:tcW w:w="792" w:type="pct"/>
            <w:vMerge w:val="restart"/>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BÖLÜM ADI</w:t>
            </w:r>
          </w:p>
        </w:tc>
        <w:tc>
          <w:tcPr>
            <w:tcW w:w="682"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Sempozyum</w:t>
            </w:r>
          </w:p>
        </w:tc>
        <w:tc>
          <w:tcPr>
            <w:tcW w:w="685"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Kongre</w:t>
            </w:r>
          </w:p>
        </w:tc>
        <w:tc>
          <w:tcPr>
            <w:tcW w:w="685"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Konferans</w:t>
            </w:r>
          </w:p>
        </w:tc>
        <w:tc>
          <w:tcPr>
            <w:tcW w:w="444"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Panel</w:t>
            </w:r>
          </w:p>
        </w:tc>
        <w:tc>
          <w:tcPr>
            <w:tcW w:w="686" w:type="pct"/>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Seminer</w:t>
            </w:r>
          </w:p>
        </w:tc>
        <w:tc>
          <w:tcPr>
            <w:tcW w:w="492" w:type="pct"/>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Diğer* Etkinlikler</w:t>
            </w:r>
          </w:p>
        </w:tc>
        <w:tc>
          <w:tcPr>
            <w:tcW w:w="533" w:type="pct"/>
            <w:vMerge w:val="restart"/>
            <w:tcBorders>
              <w:top w:val="single" w:sz="8" w:space="0" w:color="auto"/>
              <w:left w:val="single" w:sz="4" w:space="0" w:color="auto"/>
              <w:bottom w:val="single" w:sz="4" w:space="0" w:color="auto"/>
              <w:right w:val="single" w:sz="8" w:space="0" w:color="auto"/>
            </w:tcBorders>
            <w:shd w:val="clear" w:color="auto" w:fill="auto"/>
            <w:noWrap/>
            <w:tcMar>
              <w:top w:w="15" w:type="dxa"/>
              <w:left w:w="15" w:type="dxa"/>
              <w:bottom w:w="0" w:type="dxa"/>
              <w:right w:w="15" w:type="dxa"/>
            </w:tcMar>
            <w:textDirection w:val="btLr"/>
            <w:vAlign w:val="center"/>
          </w:tcPr>
          <w:p w:rsidR="00EA648A" w:rsidRPr="00700516" w:rsidRDefault="00EA648A" w:rsidP="00A44458">
            <w:pPr>
              <w:spacing w:before="120" w:after="120"/>
              <w:jc w:val="center"/>
              <w:rPr>
                <w:b/>
                <w:color w:val="000000"/>
                <w:szCs w:val="24"/>
                <w:lang w:val="tr-TR"/>
              </w:rPr>
            </w:pPr>
            <w:r w:rsidRPr="00700516">
              <w:rPr>
                <w:b/>
                <w:color w:val="000000"/>
                <w:szCs w:val="24"/>
                <w:lang w:val="tr-TR"/>
              </w:rPr>
              <w:t>Genel Toplam</w:t>
            </w:r>
          </w:p>
        </w:tc>
      </w:tr>
      <w:tr w:rsidR="000119AD" w:rsidRPr="00700516" w:rsidTr="000119AD">
        <w:trPr>
          <w:trHeight w:val="236"/>
        </w:trPr>
        <w:tc>
          <w:tcPr>
            <w:tcW w:w="792" w:type="pct"/>
            <w:vMerge/>
            <w:tcBorders>
              <w:top w:val="single" w:sz="8" w:space="0" w:color="auto"/>
              <w:left w:val="single" w:sz="8" w:space="0" w:color="auto"/>
              <w:bottom w:val="single" w:sz="4" w:space="0" w:color="auto"/>
              <w:right w:val="single" w:sz="4" w:space="0" w:color="auto"/>
            </w:tcBorders>
            <w:vAlign w:val="center"/>
          </w:tcPr>
          <w:p w:rsidR="00EA648A" w:rsidRPr="00700516" w:rsidRDefault="00EA648A" w:rsidP="00A44458">
            <w:pPr>
              <w:spacing w:before="120" w:after="120"/>
              <w:rPr>
                <w:b/>
                <w:color w:val="000000"/>
                <w:szCs w:val="24"/>
                <w:lang w:val="tr-TR"/>
              </w:rPr>
            </w:pP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2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1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2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A</w:t>
            </w:r>
          </w:p>
        </w:tc>
        <w:tc>
          <w:tcPr>
            <w:tcW w:w="2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jc w:val="center"/>
              <w:rPr>
                <w:b/>
                <w:color w:val="000000"/>
                <w:szCs w:val="24"/>
                <w:lang w:val="tr-TR"/>
              </w:rPr>
            </w:pPr>
            <w:r w:rsidRPr="00700516">
              <w:rPr>
                <w:b/>
                <w:color w:val="000000"/>
                <w:szCs w:val="24"/>
                <w:lang w:val="tr-TR"/>
              </w:rPr>
              <w:t>B</w:t>
            </w:r>
          </w:p>
        </w:tc>
        <w:tc>
          <w:tcPr>
            <w:tcW w:w="533" w:type="pct"/>
            <w:vMerge/>
            <w:tcBorders>
              <w:top w:val="single" w:sz="8" w:space="0" w:color="auto"/>
              <w:left w:val="single" w:sz="4" w:space="0" w:color="auto"/>
              <w:bottom w:val="single" w:sz="4" w:space="0" w:color="auto"/>
              <w:right w:val="single" w:sz="8" w:space="0" w:color="auto"/>
            </w:tcBorders>
            <w:vAlign w:val="center"/>
          </w:tcPr>
          <w:p w:rsidR="00EA648A" w:rsidRPr="00700516" w:rsidRDefault="00EA648A" w:rsidP="00A44458">
            <w:pPr>
              <w:spacing w:before="120" w:after="120"/>
              <w:rPr>
                <w:b/>
                <w:color w:val="000000"/>
                <w:szCs w:val="24"/>
                <w:lang w:val="tr-TR"/>
              </w:rPr>
            </w:pPr>
          </w:p>
        </w:tc>
      </w:tr>
      <w:tr w:rsidR="000119AD" w:rsidRPr="00700516" w:rsidTr="000119AD">
        <w:trPr>
          <w:trHeight w:val="236"/>
        </w:trPr>
        <w:tc>
          <w:tcPr>
            <w:tcW w:w="792" w:type="pct"/>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119AD" w:rsidRDefault="00EA648A" w:rsidP="00A44458">
            <w:pPr>
              <w:spacing w:before="120" w:after="120"/>
              <w:rPr>
                <w:b/>
                <w:color w:val="000000"/>
                <w:szCs w:val="24"/>
                <w:lang w:val="tr-TR"/>
              </w:rPr>
            </w:pPr>
            <w:r w:rsidRPr="00700516">
              <w:rPr>
                <w:b/>
                <w:color w:val="000000"/>
                <w:szCs w:val="24"/>
                <w:lang w:val="tr-TR"/>
              </w:rPr>
              <w:t> </w:t>
            </w:r>
            <w:r w:rsidR="000119AD">
              <w:rPr>
                <w:b/>
                <w:color w:val="000000"/>
                <w:szCs w:val="24"/>
                <w:lang w:val="tr-TR"/>
              </w:rPr>
              <w:t>Tüm akademik ve</w:t>
            </w:r>
          </w:p>
          <w:p w:rsidR="00EA648A" w:rsidRPr="00700516" w:rsidRDefault="000119AD" w:rsidP="00A44458">
            <w:pPr>
              <w:spacing w:before="120" w:after="120"/>
              <w:rPr>
                <w:b/>
                <w:color w:val="000000"/>
                <w:szCs w:val="24"/>
                <w:lang w:val="tr-TR"/>
              </w:rPr>
            </w:pPr>
            <w:r>
              <w:rPr>
                <w:b/>
                <w:color w:val="000000"/>
                <w:szCs w:val="24"/>
                <w:lang w:val="tr-TR"/>
              </w:rPr>
              <w:t xml:space="preserve"> </w:t>
            </w:r>
            <w:proofErr w:type="gramStart"/>
            <w:r>
              <w:rPr>
                <w:b/>
                <w:color w:val="000000"/>
                <w:szCs w:val="24"/>
                <w:lang w:val="tr-TR"/>
              </w:rPr>
              <w:t>idari</w:t>
            </w:r>
            <w:proofErr w:type="gramEnd"/>
            <w:r>
              <w:rPr>
                <w:b/>
                <w:color w:val="000000"/>
                <w:szCs w:val="24"/>
                <w:lang w:val="tr-TR"/>
              </w:rPr>
              <w:t xml:space="preserve"> birimler </w:t>
            </w:r>
          </w:p>
        </w:tc>
        <w:tc>
          <w:tcPr>
            <w:tcW w:w="3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6</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5</w:t>
            </w:r>
          </w:p>
        </w:tc>
        <w:tc>
          <w:tcPr>
            <w:tcW w:w="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5</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6</w:t>
            </w:r>
          </w:p>
        </w:tc>
        <w:tc>
          <w:tcPr>
            <w:tcW w:w="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106</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59760E" w:rsidP="0059760E">
            <w:pPr>
              <w:spacing w:before="120" w:after="120"/>
              <w:rPr>
                <w:b/>
                <w:color w:val="000000"/>
                <w:szCs w:val="24"/>
                <w:lang w:val="tr-TR"/>
              </w:rPr>
            </w:pPr>
            <w:r>
              <w:rPr>
                <w:b/>
                <w:color w:val="000000"/>
                <w:szCs w:val="24"/>
                <w:lang w:val="tr-TR"/>
              </w:rPr>
              <w:t>40</w:t>
            </w:r>
            <w:r w:rsidR="00EA648A" w:rsidRPr="00700516">
              <w:rPr>
                <w:b/>
                <w:color w:val="000000"/>
                <w:szCs w:val="24"/>
                <w:lang w:val="tr-TR"/>
              </w:rPr>
              <w:t> </w:t>
            </w:r>
          </w:p>
        </w:tc>
        <w:tc>
          <w:tcPr>
            <w:tcW w:w="2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rPr>
                <w:b/>
                <w:color w:val="000000"/>
                <w:szCs w:val="24"/>
                <w:lang w:val="tr-TR"/>
              </w:rPr>
            </w:pPr>
            <w:r w:rsidRPr="00700516">
              <w:rPr>
                <w:b/>
                <w:color w:val="000000"/>
                <w:szCs w:val="24"/>
                <w:lang w:val="tr-TR"/>
              </w:rPr>
              <w:t> </w:t>
            </w:r>
            <w:r w:rsidR="000119AD">
              <w:rPr>
                <w:b/>
                <w:color w:val="000000"/>
                <w:szCs w:val="24"/>
                <w:lang w:val="tr-TR"/>
              </w:rPr>
              <w:t>20</w:t>
            </w:r>
          </w:p>
        </w:tc>
        <w:tc>
          <w:tcPr>
            <w:tcW w:w="1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7</w:t>
            </w:r>
          </w:p>
        </w:tc>
        <w:tc>
          <w:tcPr>
            <w:tcW w:w="34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50</w:t>
            </w:r>
          </w:p>
        </w:tc>
        <w:tc>
          <w:tcPr>
            <w:tcW w:w="34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59760E" w:rsidP="00A44458">
            <w:pPr>
              <w:spacing w:before="120" w:after="120"/>
              <w:rPr>
                <w:b/>
                <w:color w:val="000000"/>
                <w:szCs w:val="24"/>
                <w:lang w:val="tr-TR"/>
              </w:rPr>
            </w:pPr>
            <w:r>
              <w:rPr>
                <w:b/>
                <w:color w:val="000000"/>
                <w:szCs w:val="24"/>
                <w:lang w:val="tr-TR"/>
              </w:rPr>
              <w:t>40</w:t>
            </w:r>
          </w:p>
        </w:tc>
        <w:tc>
          <w:tcPr>
            <w:tcW w:w="24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88</w:t>
            </w:r>
          </w:p>
        </w:tc>
        <w:tc>
          <w:tcPr>
            <w:tcW w:w="2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EA648A" w:rsidRPr="00700516" w:rsidRDefault="00EA648A" w:rsidP="0059760E">
            <w:pPr>
              <w:spacing w:before="120" w:after="120"/>
              <w:rPr>
                <w:b/>
                <w:color w:val="000000"/>
                <w:szCs w:val="24"/>
                <w:lang w:val="tr-TR"/>
              </w:rPr>
            </w:pPr>
            <w:r w:rsidRPr="00700516">
              <w:rPr>
                <w:b/>
                <w:color w:val="000000"/>
                <w:szCs w:val="24"/>
                <w:lang w:val="tr-TR"/>
              </w:rPr>
              <w:t> </w:t>
            </w:r>
            <w:r w:rsidR="0059760E">
              <w:rPr>
                <w:b/>
                <w:color w:val="000000"/>
                <w:szCs w:val="24"/>
                <w:lang w:val="tr-TR"/>
              </w:rPr>
              <w:t>47</w:t>
            </w:r>
          </w:p>
        </w:tc>
        <w:tc>
          <w:tcPr>
            <w:tcW w:w="533" w:type="pct"/>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tcPr>
          <w:p w:rsidR="00EA648A" w:rsidRPr="00700516" w:rsidRDefault="000119AD" w:rsidP="0059760E">
            <w:pPr>
              <w:spacing w:before="120" w:after="120"/>
              <w:rPr>
                <w:b/>
                <w:color w:val="000000"/>
                <w:szCs w:val="24"/>
                <w:lang w:val="tr-TR"/>
              </w:rPr>
            </w:pPr>
            <w:r>
              <w:rPr>
                <w:b/>
                <w:color w:val="000000"/>
                <w:szCs w:val="24"/>
                <w:lang w:val="tr-TR"/>
              </w:rPr>
              <w:t>6</w:t>
            </w:r>
            <w:r w:rsidR="0059760E">
              <w:rPr>
                <w:b/>
                <w:color w:val="000000"/>
                <w:szCs w:val="24"/>
                <w:lang w:val="tr-TR"/>
              </w:rPr>
              <w:t>12</w:t>
            </w:r>
          </w:p>
        </w:tc>
      </w:tr>
      <w:tr w:rsidR="00EA648A" w:rsidRPr="00700516" w:rsidTr="005E32BF">
        <w:trPr>
          <w:trHeight w:val="236"/>
        </w:trPr>
        <w:tc>
          <w:tcPr>
            <w:tcW w:w="5000" w:type="pct"/>
            <w:gridSpan w:val="14"/>
            <w:tcBorders>
              <w:top w:val="nil"/>
              <w:left w:val="nil"/>
              <w:bottom w:val="nil"/>
              <w:right w:val="nil"/>
            </w:tcBorders>
            <w:shd w:val="clear" w:color="auto" w:fill="auto"/>
            <w:noWrap/>
            <w:tcMar>
              <w:top w:w="15" w:type="dxa"/>
              <w:left w:w="15" w:type="dxa"/>
              <w:bottom w:w="0" w:type="dxa"/>
              <w:right w:w="15" w:type="dxa"/>
            </w:tcMar>
            <w:vAlign w:val="bottom"/>
          </w:tcPr>
          <w:p w:rsidR="00EA648A" w:rsidRPr="00700516" w:rsidRDefault="00EA648A" w:rsidP="00A44458">
            <w:pPr>
              <w:spacing w:before="120" w:after="120"/>
              <w:rPr>
                <w:color w:val="000000"/>
                <w:szCs w:val="24"/>
                <w:lang w:val="tr-TR"/>
              </w:rPr>
            </w:pPr>
            <w:r w:rsidRPr="00700516">
              <w:rPr>
                <w:color w:val="000000"/>
                <w:szCs w:val="24"/>
                <w:lang w:val="tr-TR"/>
              </w:rPr>
              <w:t>A: Ulusal, B: Uluslararası</w:t>
            </w:r>
          </w:p>
          <w:p w:rsidR="00EA648A" w:rsidRPr="00700516" w:rsidRDefault="00103C86" w:rsidP="00A44458">
            <w:pPr>
              <w:spacing w:before="120" w:after="120"/>
              <w:rPr>
                <w:color w:val="000000"/>
                <w:szCs w:val="24"/>
                <w:lang w:val="tr-TR"/>
              </w:rPr>
            </w:pPr>
            <w:r w:rsidRPr="00700516">
              <w:rPr>
                <w:color w:val="000000"/>
                <w:szCs w:val="24"/>
                <w:lang w:val="tr-TR"/>
              </w:rPr>
              <w:t>* Diğer e</w:t>
            </w:r>
            <w:r w:rsidR="00EA648A" w:rsidRPr="00700516">
              <w:rPr>
                <w:color w:val="000000"/>
                <w:szCs w:val="24"/>
                <w:lang w:val="tr-TR"/>
              </w:rPr>
              <w:t>tkinlikler aşağıda belirtilecektir.</w:t>
            </w:r>
          </w:p>
        </w:tc>
      </w:tr>
    </w:tbl>
    <w:p w:rsidR="00103C86" w:rsidRPr="00700516" w:rsidRDefault="00103C86" w:rsidP="00A44458">
      <w:pPr>
        <w:rPr>
          <w:szCs w:val="24"/>
        </w:rPr>
      </w:pPr>
      <w:r w:rsidRPr="00700516">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1"/>
        <w:gridCol w:w="2129"/>
      </w:tblGrid>
      <w:tr w:rsidR="00D11D01" w:rsidRPr="00700516" w:rsidTr="005E32BF">
        <w:tc>
          <w:tcPr>
            <w:tcW w:w="3825" w:type="pct"/>
          </w:tcPr>
          <w:p w:rsidR="00D11D01" w:rsidRPr="00700516" w:rsidRDefault="00EA648A" w:rsidP="00A44458">
            <w:pPr>
              <w:spacing w:before="120" w:after="120"/>
              <w:jc w:val="center"/>
              <w:rPr>
                <w:b/>
                <w:color w:val="000000"/>
                <w:szCs w:val="24"/>
                <w:lang w:val="tr-TR"/>
              </w:rPr>
            </w:pPr>
            <w:r w:rsidRPr="00700516">
              <w:rPr>
                <w:b/>
                <w:color w:val="000000"/>
                <w:szCs w:val="24"/>
                <w:lang w:val="tr-TR"/>
              </w:rPr>
              <w:lastRenderedPageBreak/>
              <w:t xml:space="preserve"> Diğer Etkinlikler</w:t>
            </w:r>
          </w:p>
        </w:tc>
        <w:tc>
          <w:tcPr>
            <w:tcW w:w="1175" w:type="pct"/>
          </w:tcPr>
          <w:p w:rsidR="00D11D01" w:rsidRPr="00700516" w:rsidRDefault="00D11D01" w:rsidP="00A44458">
            <w:pPr>
              <w:spacing w:before="120" w:after="120"/>
              <w:jc w:val="center"/>
              <w:rPr>
                <w:b/>
                <w:color w:val="000000"/>
                <w:szCs w:val="24"/>
                <w:lang w:val="tr-TR"/>
              </w:rPr>
            </w:pPr>
            <w:r w:rsidRPr="00700516">
              <w:rPr>
                <w:b/>
                <w:color w:val="000000"/>
                <w:szCs w:val="24"/>
                <w:lang w:val="tr-TR"/>
              </w:rPr>
              <w:t>S</w:t>
            </w:r>
            <w:r w:rsidR="007E4C1D" w:rsidRPr="00700516">
              <w:rPr>
                <w:b/>
                <w:color w:val="000000"/>
                <w:szCs w:val="24"/>
                <w:lang w:val="tr-TR"/>
              </w:rPr>
              <w:t>ayısı</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Söyleşi</w:t>
            </w:r>
          </w:p>
        </w:tc>
        <w:tc>
          <w:tcPr>
            <w:tcW w:w="1175" w:type="pct"/>
          </w:tcPr>
          <w:p w:rsidR="00D11D01" w:rsidRPr="00700516" w:rsidRDefault="0059760E" w:rsidP="00A44458">
            <w:pPr>
              <w:spacing w:before="120" w:after="120"/>
              <w:rPr>
                <w:color w:val="000000"/>
                <w:szCs w:val="24"/>
                <w:lang w:val="tr-TR"/>
              </w:rPr>
            </w:pPr>
            <w:r>
              <w:rPr>
                <w:color w:val="000000"/>
                <w:szCs w:val="24"/>
                <w:lang w:val="tr-TR"/>
              </w:rPr>
              <w:t>51</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 xml:space="preserve">Tiyatro </w:t>
            </w:r>
          </w:p>
        </w:tc>
        <w:tc>
          <w:tcPr>
            <w:tcW w:w="1175" w:type="pct"/>
          </w:tcPr>
          <w:p w:rsidR="00D11D01" w:rsidRPr="00700516" w:rsidRDefault="009C36ED" w:rsidP="00A44458">
            <w:pPr>
              <w:spacing w:before="120" w:after="120"/>
              <w:rPr>
                <w:color w:val="000000"/>
                <w:szCs w:val="24"/>
                <w:lang w:val="tr-TR"/>
              </w:rPr>
            </w:pPr>
            <w:r>
              <w:rPr>
                <w:color w:val="000000"/>
                <w:szCs w:val="24"/>
                <w:lang w:val="tr-TR"/>
              </w:rPr>
              <w:t>12</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Konser</w:t>
            </w:r>
          </w:p>
        </w:tc>
        <w:tc>
          <w:tcPr>
            <w:tcW w:w="1175" w:type="pct"/>
          </w:tcPr>
          <w:p w:rsidR="00D11D01" w:rsidRPr="00700516" w:rsidRDefault="000119AD" w:rsidP="00A44458">
            <w:pPr>
              <w:spacing w:before="120" w:after="120"/>
              <w:rPr>
                <w:color w:val="000000"/>
                <w:szCs w:val="24"/>
                <w:lang w:val="tr-TR"/>
              </w:rPr>
            </w:pPr>
            <w:r>
              <w:rPr>
                <w:color w:val="000000"/>
                <w:szCs w:val="24"/>
                <w:lang w:val="tr-TR"/>
              </w:rPr>
              <w:t>6</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Sergi</w:t>
            </w:r>
          </w:p>
        </w:tc>
        <w:tc>
          <w:tcPr>
            <w:tcW w:w="1175" w:type="pct"/>
          </w:tcPr>
          <w:p w:rsidR="00D11D01" w:rsidRPr="00700516" w:rsidRDefault="0059760E" w:rsidP="00A44458">
            <w:pPr>
              <w:spacing w:before="120" w:after="120"/>
              <w:rPr>
                <w:color w:val="000000"/>
                <w:szCs w:val="24"/>
                <w:lang w:val="tr-TR"/>
              </w:rPr>
            </w:pPr>
            <w:r>
              <w:rPr>
                <w:color w:val="000000"/>
                <w:szCs w:val="24"/>
                <w:lang w:val="tr-TR"/>
              </w:rPr>
              <w:t>13</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Turnuva</w:t>
            </w:r>
          </w:p>
        </w:tc>
        <w:tc>
          <w:tcPr>
            <w:tcW w:w="1175" w:type="pct"/>
          </w:tcPr>
          <w:p w:rsidR="00D11D01" w:rsidRPr="00700516" w:rsidRDefault="000119AD" w:rsidP="00A44458">
            <w:pPr>
              <w:spacing w:before="120" w:after="120"/>
              <w:rPr>
                <w:color w:val="000000"/>
                <w:szCs w:val="24"/>
                <w:lang w:val="tr-TR"/>
              </w:rPr>
            </w:pPr>
            <w:r>
              <w:rPr>
                <w:color w:val="000000"/>
                <w:szCs w:val="24"/>
                <w:lang w:val="tr-TR"/>
              </w:rPr>
              <w:t>4</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Teknik Gezi</w:t>
            </w:r>
          </w:p>
        </w:tc>
        <w:tc>
          <w:tcPr>
            <w:tcW w:w="1175" w:type="pct"/>
          </w:tcPr>
          <w:p w:rsidR="00D11D01" w:rsidRPr="00700516" w:rsidRDefault="000119AD" w:rsidP="00A44458">
            <w:pPr>
              <w:spacing w:before="120" w:after="120"/>
              <w:rPr>
                <w:color w:val="000000"/>
                <w:szCs w:val="24"/>
                <w:lang w:val="tr-TR"/>
              </w:rPr>
            </w:pPr>
            <w:r>
              <w:rPr>
                <w:color w:val="000000"/>
                <w:szCs w:val="24"/>
                <w:lang w:val="tr-TR"/>
              </w:rPr>
              <w:t>6</w:t>
            </w:r>
          </w:p>
        </w:tc>
      </w:tr>
      <w:tr w:rsidR="00D11D01" w:rsidRPr="00700516" w:rsidTr="005E32BF">
        <w:tc>
          <w:tcPr>
            <w:tcW w:w="3825" w:type="pct"/>
          </w:tcPr>
          <w:p w:rsidR="00D11D01" w:rsidRPr="00700516" w:rsidRDefault="00D11D01" w:rsidP="00A44458">
            <w:pPr>
              <w:spacing w:before="120" w:after="120"/>
              <w:rPr>
                <w:color w:val="000000"/>
                <w:szCs w:val="24"/>
                <w:lang w:val="tr-TR"/>
              </w:rPr>
            </w:pPr>
            <w:r w:rsidRPr="00700516">
              <w:rPr>
                <w:color w:val="000000"/>
                <w:szCs w:val="24"/>
                <w:lang w:val="tr-TR"/>
              </w:rPr>
              <w:t>Eğitim Semineri</w:t>
            </w:r>
          </w:p>
        </w:tc>
        <w:tc>
          <w:tcPr>
            <w:tcW w:w="1175" w:type="pct"/>
          </w:tcPr>
          <w:p w:rsidR="00D11D01" w:rsidRPr="00700516" w:rsidRDefault="000119AD" w:rsidP="00A44458">
            <w:pPr>
              <w:spacing w:before="120" w:after="120"/>
              <w:rPr>
                <w:color w:val="000000"/>
                <w:szCs w:val="24"/>
                <w:lang w:val="tr-TR"/>
              </w:rPr>
            </w:pPr>
            <w:r>
              <w:rPr>
                <w:color w:val="000000"/>
                <w:szCs w:val="24"/>
                <w:lang w:val="tr-TR"/>
              </w:rPr>
              <w:t>10</w:t>
            </w:r>
          </w:p>
        </w:tc>
      </w:tr>
      <w:tr w:rsidR="007E4C1D" w:rsidRPr="00700516" w:rsidTr="005E32BF">
        <w:tc>
          <w:tcPr>
            <w:tcW w:w="3825" w:type="pct"/>
          </w:tcPr>
          <w:p w:rsidR="007E4C1D" w:rsidRPr="00700516" w:rsidRDefault="007E4C1D" w:rsidP="00A44458">
            <w:pPr>
              <w:spacing w:before="120" w:after="120"/>
              <w:rPr>
                <w:color w:val="000000"/>
                <w:szCs w:val="24"/>
                <w:lang w:val="tr-TR"/>
              </w:rPr>
            </w:pPr>
            <w:r w:rsidRPr="00700516">
              <w:rPr>
                <w:color w:val="000000"/>
                <w:szCs w:val="24"/>
                <w:lang w:val="tr-TR"/>
              </w:rPr>
              <w:t>Hizmet İçi Eğitim Programı</w:t>
            </w:r>
          </w:p>
        </w:tc>
        <w:tc>
          <w:tcPr>
            <w:tcW w:w="1175" w:type="pct"/>
          </w:tcPr>
          <w:p w:rsidR="007E4C1D" w:rsidRPr="00700516" w:rsidRDefault="000119AD" w:rsidP="00A44458">
            <w:pPr>
              <w:spacing w:before="120" w:after="120"/>
              <w:rPr>
                <w:color w:val="000000"/>
                <w:szCs w:val="24"/>
                <w:lang w:val="tr-TR"/>
              </w:rPr>
            </w:pPr>
            <w:r>
              <w:rPr>
                <w:color w:val="000000"/>
                <w:szCs w:val="24"/>
                <w:lang w:val="tr-TR"/>
              </w:rPr>
              <w:t>36</w:t>
            </w:r>
          </w:p>
        </w:tc>
      </w:tr>
      <w:tr w:rsidR="0059760E" w:rsidRPr="00700516" w:rsidTr="005E32BF">
        <w:tc>
          <w:tcPr>
            <w:tcW w:w="3825" w:type="pct"/>
          </w:tcPr>
          <w:p w:rsidR="0059760E" w:rsidRPr="00700516" w:rsidRDefault="0059760E" w:rsidP="00A44458">
            <w:pPr>
              <w:spacing w:before="120" w:after="120"/>
              <w:rPr>
                <w:color w:val="000000"/>
                <w:szCs w:val="24"/>
                <w:lang w:val="tr-TR"/>
              </w:rPr>
            </w:pPr>
            <w:r>
              <w:rPr>
                <w:color w:val="000000"/>
                <w:szCs w:val="24"/>
                <w:lang w:val="tr-TR"/>
              </w:rPr>
              <w:t>Sosyal Sorumluluk Projeleri</w:t>
            </w:r>
          </w:p>
        </w:tc>
        <w:tc>
          <w:tcPr>
            <w:tcW w:w="1175" w:type="pct"/>
          </w:tcPr>
          <w:p w:rsidR="0059760E" w:rsidRDefault="0059760E" w:rsidP="00A44458">
            <w:pPr>
              <w:spacing w:before="120" w:after="120"/>
              <w:rPr>
                <w:color w:val="000000"/>
                <w:szCs w:val="24"/>
                <w:lang w:val="tr-TR"/>
              </w:rPr>
            </w:pPr>
            <w:r>
              <w:rPr>
                <w:color w:val="000000"/>
                <w:szCs w:val="24"/>
                <w:lang w:val="tr-TR"/>
              </w:rPr>
              <w:t>31</w:t>
            </w:r>
          </w:p>
        </w:tc>
      </w:tr>
      <w:tr w:rsidR="0059760E" w:rsidRPr="00700516" w:rsidTr="005E32BF">
        <w:tc>
          <w:tcPr>
            <w:tcW w:w="3825" w:type="pct"/>
          </w:tcPr>
          <w:p w:rsidR="0059760E" w:rsidRDefault="0059760E" w:rsidP="00A44458">
            <w:pPr>
              <w:spacing w:before="120" w:after="120"/>
              <w:rPr>
                <w:color w:val="000000"/>
                <w:szCs w:val="24"/>
                <w:lang w:val="tr-TR"/>
              </w:rPr>
            </w:pPr>
            <w:r>
              <w:rPr>
                <w:color w:val="000000"/>
                <w:szCs w:val="24"/>
                <w:lang w:val="tr-TR"/>
              </w:rPr>
              <w:t xml:space="preserve">Toplantı </w:t>
            </w:r>
          </w:p>
        </w:tc>
        <w:tc>
          <w:tcPr>
            <w:tcW w:w="1175" w:type="pct"/>
          </w:tcPr>
          <w:p w:rsidR="0059760E" w:rsidRDefault="0059760E" w:rsidP="00A44458">
            <w:pPr>
              <w:spacing w:before="120" w:after="120"/>
              <w:rPr>
                <w:color w:val="000000"/>
                <w:szCs w:val="24"/>
                <w:lang w:val="tr-TR"/>
              </w:rPr>
            </w:pPr>
            <w:r>
              <w:rPr>
                <w:color w:val="000000"/>
                <w:szCs w:val="24"/>
                <w:lang w:val="tr-TR"/>
              </w:rPr>
              <w:t>91</w:t>
            </w:r>
          </w:p>
        </w:tc>
      </w:tr>
    </w:tbl>
    <w:p w:rsidR="0077528A" w:rsidRPr="000119AD" w:rsidRDefault="0077528A" w:rsidP="000119AD">
      <w:pPr>
        <w:rPr>
          <w:szCs w:val="24"/>
        </w:rPr>
      </w:pPr>
    </w:p>
    <w:p w:rsidR="00760932" w:rsidRPr="000119AD" w:rsidRDefault="00760932" w:rsidP="00A44458">
      <w:pPr>
        <w:rPr>
          <w:b/>
          <w:iCs/>
          <w:color w:val="000000"/>
          <w:szCs w:val="24"/>
          <w:lang w:val="tr-TR"/>
        </w:rPr>
      </w:pPr>
      <w:bookmarkStart w:id="21" w:name="_Toc158804408"/>
      <w:r w:rsidRPr="00700516">
        <w:rPr>
          <w:szCs w:val="24"/>
        </w:rPr>
        <w:br w:type="page"/>
      </w:r>
    </w:p>
    <w:p w:rsidR="0078618A" w:rsidRPr="00700516" w:rsidRDefault="0078618A" w:rsidP="00700516">
      <w:pPr>
        <w:pStyle w:val="Balk1"/>
        <w:jc w:val="left"/>
        <w:rPr>
          <w:sz w:val="32"/>
          <w:szCs w:val="32"/>
        </w:rPr>
      </w:pPr>
      <w:bookmarkStart w:id="22" w:name="_Toc91770018"/>
      <w:r w:rsidRPr="00700516">
        <w:rPr>
          <w:sz w:val="32"/>
          <w:szCs w:val="32"/>
        </w:rPr>
        <w:lastRenderedPageBreak/>
        <w:t>KURUMSAL KABİLİYET ve KAPASİTENİN DEĞERLENDİRİLMESİ</w:t>
      </w:r>
      <w:bookmarkEnd w:id="21"/>
      <w:bookmarkEnd w:id="22"/>
      <w:r w:rsidRPr="00700516">
        <w:rPr>
          <w:sz w:val="32"/>
          <w:szCs w:val="32"/>
        </w:rPr>
        <w:t xml:space="preserve"> </w:t>
      </w:r>
    </w:p>
    <w:p w:rsidR="0078618A" w:rsidRPr="00700516" w:rsidRDefault="0078618A" w:rsidP="00A44458">
      <w:pPr>
        <w:spacing w:before="120" w:after="120"/>
        <w:rPr>
          <w:color w:val="000000"/>
          <w:szCs w:val="24"/>
          <w:lang w:val="tr-TR"/>
        </w:rPr>
      </w:pPr>
      <w:bookmarkStart w:id="23" w:name="_GoBack"/>
      <w:bookmarkEnd w:id="23"/>
    </w:p>
    <w:p w:rsidR="0078618A" w:rsidRPr="00700516" w:rsidRDefault="0078618A" w:rsidP="00E97FEE">
      <w:pPr>
        <w:pStyle w:val="StilBalk2BFR"/>
        <w:numPr>
          <w:ilvl w:val="0"/>
          <w:numId w:val="4"/>
        </w:numPr>
        <w:rPr>
          <w:rFonts w:cs="Times New Roman"/>
          <w:sz w:val="28"/>
          <w:szCs w:val="28"/>
          <w:lang w:val="tr-TR"/>
        </w:rPr>
      </w:pPr>
      <w:bookmarkStart w:id="24" w:name="_Toc158804409"/>
      <w:bookmarkStart w:id="25" w:name="_Toc91770019"/>
      <w:r w:rsidRPr="00700516">
        <w:rPr>
          <w:rFonts w:cs="Times New Roman"/>
          <w:sz w:val="28"/>
          <w:szCs w:val="28"/>
          <w:lang w:val="tr-TR"/>
        </w:rPr>
        <w:t>Üstünlükler</w:t>
      </w:r>
      <w:bookmarkEnd w:id="24"/>
      <w:bookmarkEnd w:id="25"/>
      <w:r w:rsidRPr="00700516">
        <w:rPr>
          <w:rFonts w:cs="Times New Roman"/>
          <w:sz w:val="28"/>
          <w:szCs w:val="28"/>
          <w:lang w:val="tr-TR"/>
        </w:rPr>
        <w:t xml:space="preserve"> </w:t>
      </w:r>
    </w:p>
    <w:p w:rsidR="000D7E95" w:rsidRPr="00700516" w:rsidRDefault="000D7E95" w:rsidP="00A44458">
      <w:pPr>
        <w:pStyle w:val="Balk2"/>
        <w:spacing w:before="120" w:after="120"/>
        <w:rPr>
          <w:rFonts w:ascii="Times New Roman" w:hAnsi="Times New Roman" w:cs="Times New Roman"/>
          <w:i w:val="0"/>
          <w:color w:val="000000"/>
          <w:szCs w:val="24"/>
          <w:lang w:val="tr-TR"/>
        </w:rPr>
      </w:pPr>
      <w:bookmarkStart w:id="26" w:name="_Toc158804410"/>
    </w:p>
    <w:p w:rsidR="004C5D5C" w:rsidRDefault="00756261" w:rsidP="00A44458">
      <w:pPr>
        <w:rPr>
          <w:szCs w:val="24"/>
          <w:lang w:val="tr-TR"/>
        </w:rPr>
      </w:pPr>
      <w:r>
        <w:rPr>
          <w:szCs w:val="24"/>
          <w:lang w:val="tr-TR"/>
        </w:rPr>
        <w:t xml:space="preserve">Öğrenci ve akademik personelle iletişimin iyi olması, </w:t>
      </w:r>
    </w:p>
    <w:p w:rsidR="00756261" w:rsidRDefault="00756261" w:rsidP="00A44458">
      <w:pPr>
        <w:rPr>
          <w:szCs w:val="24"/>
          <w:lang w:val="tr-TR"/>
        </w:rPr>
      </w:pPr>
      <w:r>
        <w:rPr>
          <w:szCs w:val="24"/>
          <w:lang w:val="tr-TR"/>
        </w:rPr>
        <w:t xml:space="preserve">Web sayfamızın aktif ve güncel olması, </w:t>
      </w:r>
    </w:p>
    <w:p w:rsidR="00756261" w:rsidRDefault="00756261" w:rsidP="00A44458">
      <w:pPr>
        <w:rPr>
          <w:szCs w:val="24"/>
          <w:lang w:val="tr-TR"/>
        </w:rPr>
      </w:pPr>
      <w:r>
        <w:rPr>
          <w:szCs w:val="24"/>
          <w:lang w:val="tr-TR"/>
        </w:rPr>
        <w:t xml:space="preserve">Öğrenci toplulukları ile düzenli toplantılar düzenlenmesi, </w:t>
      </w:r>
    </w:p>
    <w:p w:rsidR="009C5168" w:rsidRDefault="009C5168" w:rsidP="00A44458">
      <w:pPr>
        <w:rPr>
          <w:szCs w:val="24"/>
          <w:lang w:val="tr-TR"/>
        </w:rPr>
      </w:pPr>
      <w:r>
        <w:rPr>
          <w:szCs w:val="24"/>
          <w:lang w:val="tr-TR"/>
        </w:rPr>
        <w:t xml:space="preserve">Tüm faaliyetlerin kayıt altına alınması </w:t>
      </w:r>
    </w:p>
    <w:p w:rsidR="009C36ED" w:rsidRDefault="009C36ED" w:rsidP="00A44458">
      <w:pPr>
        <w:rPr>
          <w:szCs w:val="24"/>
          <w:lang w:val="tr-TR"/>
        </w:rPr>
      </w:pPr>
      <w:r>
        <w:rPr>
          <w:szCs w:val="24"/>
          <w:lang w:val="tr-TR"/>
        </w:rPr>
        <w:t>Toplumsal katkı faaliyetlerinin takibinin düzenli yapılması</w:t>
      </w:r>
    </w:p>
    <w:p w:rsidR="00756261" w:rsidRPr="00700516" w:rsidRDefault="00756261" w:rsidP="00A44458">
      <w:pPr>
        <w:rPr>
          <w:szCs w:val="24"/>
          <w:lang w:val="tr-TR"/>
        </w:rPr>
      </w:pPr>
    </w:p>
    <w:p w:rsidR="0078618A" w:rsidRPr="00700516" w:rsidRDefault="0078618A" w:rsidP="00A44458">
      <w:pPr>
        <w:pStyle w:val="StilBalk2BFR"/>
        <w:rPr>
          <w:rFonts w:cs="Times New Roman"/>
          <w:sz w:val="28"/>
          <w:szCs w:val="28"/>
          <w:lang w:val="tr-TR"/>
        </w:rPr>
      </w:pPr>
      <w:bookmarkStart w:id="27" w:name="_Toc91770020"/>
      <w:r w:rsidRPr="00700516">
        <w:rPr>
          <w:rFonts w:cs="Times New Roman"/>
          <w:sz w:val="28"/>
          <w:szCs w:val="28"/>
          <w:lang w:val="tr-TR"/>
        </w:rPr>
        <w:t>Zayıflıklar</w:t>
      </w:r>
      <w:bookmarkEnd w:id="26"/>
      <w:bookmarkEnd w:id="27"/>
    </w:p>
    <w:p w:rsidR="000D7E95" w:rsidRDefault="00756261" w:rsidP="00756261">
      <w:pPr>
        <w:pStyle w:val="Balk2"/>
        <w:spacing w:before="120" w:after="120"/>
        <w:rPr>
          <w:rFonts w:ascii="Times New Roman" w:hAnsi="Times New Roman" w:cs="Times New Roman"/>
          <w:b w:val="0"/>
          <w:i w:val="0"/>
          <w:color w:val="000000"/>
          <w:szCs w:val="24"/>
          <w:u w:val="none"/>
          <w:lang w:val="tr-TR"/>
        </w:rPr>
      </w:pPr>
      <w:bookmarkStart w:id="28" w:name="_Toc158804411"/>
      <w:r w:rsidRPr="00756261">
        <w:rPr>
          <w:rFonts w:ascii="Times New Roman" w:hAnsi="Times New Roman" w:cs="Times New Roman"/>
          <w:b w:val="0"/>
          <w:i w:val="0"/>
          <w:color w:val="000000"/>
          <w:szCs w:val="24"/>
          <w:u w:val="none"/>
          <w:lang w:val="tr-TR"/>
        </w:rPr>
        <w:t>B</w:t>
      </w:r>
      <w:r>
        <w:rPr>
          <w:rFonts w:ascii="Times New Roman" w:hAnsi="Times New Roman" w:cs="Times New Roman"/>
          <w:b w:val="0"/>
          <w:i w:val="0"/>
          <w:color w:val="000000"/>
          <w:szCs w:val="24"/>
          <w:u w:val="none"/>
          <w:lang w:val="tr-TR"/>
        </w:rPr>
        <w:t xml:space="preserve">ütçemizin olmaması, </w:t>
      </w:r>
    </w:p>
    <w:p w:rsidR="00756261" w:rsidRDefault="00756261" w:rsidP="00756261">
      <w:pPr>
        <w:rPr>
          <w:lang w:val="tr-TR"/>
        </w:rPr>
      </w:pPr>
      <w:r>
        <w:rPr>
          <w:lang w:val="tr-TR"/>
        </w:rPr>
        <w:t xml:space="preserve">Personel sayısının az olması </w:t>
      </w:r>
    </w:p>
    <w:p w:rsidR="009C36ED" w:rsidRDefault="009C36ED" w:rsidP="00756261">
      <w:pPr>
        <w:rPr>
          <w:lang w:val="tr-TR"/>
        </w:rPr>
      </w:pPr>
    </w:p>
    <w:p w:rsidR="009C36ED" w:rsidRDefault="009C36ED" w:rsidP="00756261">
      <w:pPr>
        <w:rPr>
          <w:lang w:val="tr-TR"/>
        </w:rPr>
      </w:pPr>
      <w:r>
        <w:rPr>
          <w:lang w:val="tr-TR"/>
        </w:rPr>
        <w:t>Toplumsal katkı faaliyetleri ve sosyal sorumluluk projeleri kapsamında bilgilendirme toplantılarının daha etkili yapılması</w:t>
      </w:r>
    </w:p>
    <w:p w:rsidR="000D7E95" w:rsidRPr="00700516" w:rsidRDefault="000D7E95" w:rsidP="009C36ED">
      <w:pPr>
        <w:pStyle w:val="Balk2"/>
        <w:spacing w:before="120" w:after="120"/>
        <w:rPr>
          <w:rFonts w:ascii="Times New Roman" w:hAnsi="Times New Roman" w:cs="Times New Roman"/>
          <w:i w:val="0"/>
          <w:color w:val="000000"/>
          <w:szCs w:val="24"/>
          <w:lang w:val="tr-TR"/>
        </w:rPr>
      </w:pPr>
    </w:p>
    <w:p w:rsidR="00D21659" w:rsidRPr="00700516" w:rsidRDefault="0078618A" w:rsidP="00A44458">
      <w:pPr>
        <w:pStyle w:val="StilBalk2BFR"/>
        <w:rPr>
          <w:rFonts w:cs="Times New Roman"/>
          <w:sz w:val="28"/>
          <w:szCs w:val="28"/>
          <w:lang w:val="tr-TR"/>
        </w:rPr>
      </w:pPr>
      <w:bookmarkStart w:id="29" w:name="_Toc91770021"/>
      <w:r w:rsidRPr="00700516">
        <w:rPr>
          <w:rFonts w:cs="Times New Roman"/>
          <w:sz w:val="28"/>
          <w:szCs w:val="28"/>
          <w:lang w:val="tr-TR"/>
        </w:rPr>
        <w:t>Değerlendirme</w:t>
      </w:r>
      <w:bookmarkStart w:id="30" w:name="_Toc158804412"/>
      <w:bookmarkEnd w:id="28"/>
      <w:bookmarkEnd w:id="29"/>
    </w:p>
    <w:p w:rsidR="00D21659" w:rsidRDefault="00D21659" w:rsidP="00A44458">
      <w:pPr>
        <w:rPr>
          <w:szCs w:val="24"/>
        </w:rPr>
      </w:pPr>
    </w:p>
    <w:p w:rsidR="009C36ED" w:rsidRPr="009C36ED" w:rsidRDefault="009C5168" w:rsidP="009C36ED">
      <w:pPr>
        <w:pStyle w:val="ListeParagraf"/>
        <w:numPr>
          <w:ilvl w:val="0"/>
          <w:numId w:val="12"/>
        </w:numPr>
        <w:rPr>
          <w:szCs w:val="24"/>
          <w:lang w:val="tr-TR"/>
        </w:rPr>
      </w:pPr>
      <w:r w:rsidRPr="009C36ED">
        <w:rPr>
          <w:szCs w:val="24"/>
          <w:lang w:val="tr-TR"/>
        </w:rPr>
        <w:t>Yıl boyunca ö</w:t>
      </w:r>
      <w:r w:rsidR="00756261" w:rsidRPr="009C36ED">
        <w:rPr>
          <w:szCs w:val="24"/>
          <w:lang w:val="tr-TR"/>
        </w:rPr>
        <w:t xml:space="preserve">ğrenci, akademik ve idari personelin her türlü sosyal etkinliklere ve sosyal sorumluluk projelerine </w:t>
      </w:r>
      <w:proofErr w:type="gramStart"/>
      <w:r w:rsidR="00756261" w:rsidRPr="009C36ED">
        <w:rPr>
          <w:szCs w:val="24"/>
          <w:lang w:val="tr-TR"/>
        </w:rPr>
        <w:t>dahil</w:t>
      </w:r>
      <w:proofErr w:type="gramEnd"/>
      <w:r w:rsidR="00756261" w:rsidRPr="009C36ED">
        <w:rPr>
          <w:szCs w:val="24"/>
          <w:lang w:val="tr-TR"/>
        </w:rPr>
        <w:t xml:space="preserve"> edilmesi sağlanmıştır. </w:t>
      </w:r>
    </w:p>
    <w:p w:rsidR="00756261" w:rsidRPr="009C36ED" w:rsidRDefault="009C36ED" w:rsidP="009C36ED">
      <w:pPr>
        <w:pStyle w:val="ListeParagraf"/>
        <w:numPr>
          <w:ilvl w:val="0"/>
          <w:numId w:val="12"/>
        </w:numPr>
        <w:rPr>
          <w:szCs w:val="24"/>
          <w:lang w:val="tr-TR"/>
        </w:rPr>
      </w:pPr>
      <w:r w:rsidRPr="009C36ED">
        <w:rPr>
          <w:szCs w:val="24"/>
          <w:lang w:val="tr-TR"/>
        </w:rPr>
        <w:t>S</w:t>
      </w:r>
      <w:r>
        <w:rPr>
          <w:szCs w:val="24"/>
          <w:lang w:val="tr-TR"/>
        </w:rPr>
        <w:t>osyal soru</w:t>
      </w:r>
      <w:r w:rsidRPr="009C36ED">
        <w:rPr>
          <w:szCs w:val="24"/>
          <w:lang w:val="tr-TR"/>
        </w:rPr>
        <w:t xml:space="preserve">mluluk projelerini gerçekleştirebilmeleri için, Strateji Geliştirme Daire Başkanlığı ile bütçe konusunda akademik birimlere destek olunabilmesi için, görüşmeler yapılmıştır. </w:t>
      </w:r>
    </w:p>
    <w:p w:rsidR="009C36ED" w:rsidRPr="009C36ED" w:rsidRDefault="009C36ED" w:rsidP="009C36ED">
      <w:pPr>
        <w:pStyle w:val="ListeParagraf"/>
        <w:numPr>
          <w:ilvl w:val="0"/>
          <w:numId w:val="9"/>
        </w:numPr>
        <w:tabs>
          <w:tab w:val="left" w:pos="5620"/>
        </w:tabs>
        <w:spacing w:before="120" w:after="120"/>
        <w:jc w:val="both"/>
        <w:rPr>
          <w:color w:val="000000"/>
          <w:szCs w:val="24"/>
          <w:lang w:val="tr-TR"/>
        </w:rPr>
      </w:pPr>
      <w:r w:rsidRPr="009C36ED">
        <w:rPr>
          <w:szCs w:val="24"/>
          <w:lang w:val="tr-TR"/>
        </w:rPr>
        <w:t xml:space="preserve">Öğrencileri sosyal ve toplumsal katkı faaliyetlerine özendirmek, onların farkındalığını arttırmak için sosyal </w:t>
      </w:r>
      <w:proofErr w:type="spellStart"/>
      <w:r w:rsidRPr="009C36ED">
        <w:rPr>
          <w:szCs w:val="24"/>
          <w:lang w:val="tr-TR"/>
        </w:rPr>
        <w:t>transcript</w:t>
      </w:r>
      <w:proofErr w:type="spellEnd"/>
      <w:r w:rsidRPr="009C36ED">
        <w:rPr>
          <w:szCs w:val="24"/>
          <w:lang w:val="tr-TR"/>
        </w:rPr>
        <w:t xml:space="preserve"> çalışmalarına başlanmıştır. </w:t>
      </w:r>
    </w:p>
    <w:p w:rsidR="009C36ED" w:rsidRDefault="009C36ED" w:rsidP="009C36ED">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 xml:space="preserve">Fakülte, meslek yüksekokulu ve yüksekokullarda </w:t>
      </w:r>
      <w:r>
        <w:rPr>
          <w:color w:val="000000"/>
          <w:szCs w:val="24"/>
          <w:lang w:val="tr-TR"/>
        </w:rPr>
        <w:t xml:space="preserve">toplumsal katkı faaliyetlerinin planlanması ve yürütülmesinden sorumlu birim alt ekipleri oluşturulmuştur. </w:t>
      </w:r>
      <w:r w:rsidRPr="00462C5C">
        <w:rPr>
          <w:color w:val="000000"/>
          <w:szCs w:val="24"/>
          <w:lang w:val="tr-TR"/>
        </w:rPr>
        <w:t xml:space="preserve">Böylece, daha hızlı ve sağlıklı bir çalışma sistemi oluşacaktır. </w:t>
      </w:r>
    </w:p>
    <w:p w:rsidR="009C36ED" w:rsidRPr="009C36ED" w:rsidRDefault="009C36ED" w:rsidP="009C36ED">
      <w:pPr>
        <w:ind w:left="360"/>
        <w:rPr>
          <w:szCs w:val="24"/>
          <w:lang w:val="tr-TR"/>
        </w:rPr>
      </w:pPr>
    </w:p>
    <w:p w:rsidR="00756261" w:rsidRPr="00700516" w:rsidRDefault="00756261" w:rsidP="00A44458">
      <w:pPr>
        <w:rPr>
          <w:b/>
          <w:color w:val="000000"/>
          <w:szCs w:val="24"/>
          <w:lang w:val="tr-TR"/>
        </w:rPr>
      </w:pPr>
    </w:p>
    <w:p w:rsidR="0078618A" w:rsidRPr="00700516" w:rsidRDefault="0078618A" w:rsidP="00700516">
      <w:pPr>
        <w:pStyle w:val="Balk1"/>
        <w:jc w:val="left"/>
        <w:rPr>
          <w:sz w:val="32"/>
          <w:szCs w:val="32"/>
        </w:rPr>
      </w:pPr>
      <w:bookmarkStart w:id="31" w:name="_Toc91770022"/>
      <w:r w:rsidRPr="00700516">
        <w:rPr>
          <w:sz w:val="32"/>
          <w:szCs w:val="32"/>
        </w:rPr>
        <w:t>ÖNERİ VE TEDBİRLER</w:t>
      </w:r>
      <w:bookmarkEnd w:id="30"/>
      <w:bookmarkEnd w:id="31"/>
    </w:p>
    <w:p w:rsidR="00756261" w:rsidRDefault="00756261" w:rsidP="00A44458">
      <w:pPr>
        <w:tabs>
          <w:tab w:val="left" w:pos="5620"/>
        </w:tabs>
        <w:spacing w:before="120" w:after="120"/>
        <w:jc w:val="both"/>
        <w:rPr>
          <w:color w:val="000000"/>
          <w:szCs w:val="24"/>
          <w:lang w:val="tr-TR"/>
        </w:rPr>
      </w:pPr>
    </w:p>
    <w:p w:rsidR="0010479C" w:rsidRPr="009C36ED" w:rsidRDefault="0010479C" w:rsidP="009C36ED">
      <w:pPr>
        <w:pStyle w:val="ListeParagraf"/>
        <w:numPr>
          <w:ilvl w:val="0"/>
          <w:numId w:val="9"/>
        </w:numPr>
        <w:tabs>
          <w:tab w:val="left" w:pos="5620"/>
        </w:tabs>
        <w:spacing w:before="120" w:after="120"/>
        <w:jc w:val="both"/>
        <w:rPr>
          <w:color w:val="000000"/>
          <w:szCs w:val="24"/>
          <w:lang w:val="tr-TR"/>
        </w:rPr>
      </w:pPr>
      <w:r>
        <w:rPr>
          <w:color w:val="000000"/>
          <w:szCs w:val="24"/>
          <w:lang w:val="tr-TR"/>
        </w:rPr>
        <w:t xml:space="preserve">Koordinatörlüğümüze daha çok akademik ve idari personel görevlendirilmeli. </w:t>
      </w:r>
    </w:p>
    <w:p w:rsidR="00462C5C" w:rsidRPr="00462C5C" w:rsidRDefault="00462C5C" w:rsidP="00462C5C">
      <w:pPr>
        <w:pStyle w:val="ListeParagraf"/>
        <w:tabs>
          <w:tab w:val="left" w:pos="5620"/>
        </w:tabs>
        <w:spacing w:before="120" w:after="120"/>
        <w:jc w:val="both"/>
        <w:rPr>
          <w:color w:val="000000"/>
          <w:szCs w:val="24"/>
          <w:lang w:val="tr-TR"/>
        </w:rPr>
      </w:pPr>
    </w:p>
    <w:p w:rsidR="0077528A" w:rsidRPr="00462C5C" w:rsidRDefault="002F3F5C" w:rsidP="00E97FEE">
      <w:pPr>
        <w:pStyle w:val="ListeParagraf"/>
        <w:numPr>
          <w:ilvl w:val="0"/>
          <w:numId w:val="9"/>
        </w:numPr>
        <w:tabs>
          <w:tab w:val="left" w:pos="5620"/>
        </w:tabs>
        <w:spacing w:before="120" w:after="120"/>
        <w:jc w:val="both"/>
        <w:rPr>
          <w:color w:val="000000"/>
          <w:szCs w:val="24"/>
          <w:lang w:val="tr-TR"/>
        </w:rPr>
      </w:pPr>
      <w:r w:rsidRPr="00462C5C">
        <w:rPr>
          <w:color w:val="000000"/>
          <w:szCs w:val="24"/>
          <w:lang w:val="tr-TR"/>
        </w:rPr>
        <w:t>Üniversite</w:t>
      </w:r>
      <w:r w:rsidR="0077051F" w:rsidRPr="00462C5C">
        <w:rPr>
          <w:color w:val="000000"/>
          <w:szCs w:val="24"/>
          <w:lang w:val="tr-TR"/>
        </w:rPr>
        <w:t xml:space="preserve">miz öğrencilerinin hem ulusal hem de uluslararası ölçekte düzenlenen sosyal sorumluluk projeleri, festivaller gibi sosyal açıdan etkin bireyler olmasını sağlayacak projelerde daha fazla yer almaları sağlanacaktır. Bu bağlamda birimler arası etkili iletişim kanalları oluşturmak ve daha fazla sayıda öğrenciye ulaşmak amaçlanmıştır. Öğrencilerin yanı sıra üniversitemiz akademik ve idari personelinin çalışma </w:t>
      </w:r>
      <w:proofErr w:type="gramStart"/>
      <w:r w:rsidR="0077051F" w:rsidRPr="00462C5C">
        <w:rPr>
          <w:color w:val="000000"/>
          <w:szCs w:val="24"/>
          <w:lang w:val="tr-TR"/>
        </w:rPr>
        <w:lastRenderedPageBreak/>
        <w:t>motivasyonunu</w:t>
      </w:r>
      <w:proofErr w:type="gramEnd"/>
      <w:r w:rsidR="0077051F" w:rsidRPr="00462C5C">
        <w:rPr>
          <w:color w:val="000000"/>
          <w:szCs w:val="24"/>
          <w:lang w:val="tr-TR"/>
        </w:rPr>
        <w:t xml:space="preserve"> arttıracak etkinliklerin daha sık yapılması sağlanacaktır. Bu tip etkinliklerin yüz yüze yapılması daha </w:t>
      </w:r>
      <w:r w:rsidR="00743072" w:rsidRPr="00462C5C">
        <w:rPr>
          <w:color w:val="000000"/>
          <w:szCs w:val="24"/>
          <w:lang w:val="tr-TR"/>
        </w:rPr>
        <w:t>verimli</w:t>
      </w:r>
      <w:r w:rsidR="0077051F" w:rsidRPr="00462C5C">
        <w:rPr>
          <w:color w:val="000000"/>
          <w:szCs w:val="24"/>
          <w:lang w:val="tr-TR"/>
        </w:rPr>
        <w:t xml:space="preserve"> olsa da, üniversite içi işleyişin </w:t>
      </w:r>
      <w:r w:rsidR="00743072" w:rsidRPr="00462C5C">
        <w:rPr>
          <w:color w:val="000000"/>
          <w:szCs w:val="24"/>
          <w:lang w:val="tr-TR"/>
        </w:rPr>
        <w:t xml:space="preserve">olumsuz </w:t>
      </w:r>
      <w:r w:rsidR="0077051F" w:rsidRPr="00462C5C">
        <w:rPr>
          <w:color w:val="000000"/>
          <w:szCs w:val="24"/>
          <w:lang w:val="tr-TR"/>
        </w:rPr>
        <w:t xml:space="preserve">etkilenmemesi </w:t>
      </w:r>
      <w:r w:rsidR="00743072" w:rsidRPr="00462C5C">
        <w:rPr>
          <w:color w:val="000000"/>
          <w:szCs w:val="24"/>
          <w:lang w:val="tr-TR"/>
        </w:rPr>
        <w:t>açısından</w:t>
      </w:r>
      <w:r w:rsidR="0077051F" w:rsidRPr="00462C5C">
        <w:rPr>
          <w:color w:val="000000"/>
          <w:szCs w:val="24"/>
          <w:lang w:val="tr-TR"/>
        </w:rPr>
        <w:t xml:space="preserve"> etkinliklerin çevrimiçi olarak düzenlenmesini gerektiren alt yapı</w:t>
      </w:r>
      <w:r w:rsidR="00743072" w:rsidRPr="00462C5C">
        <w:rPr>
          <w:color w:val="000000"/>
          <w:szCs w:val="24"/>
          <w:lang w:val="tr-TR"/>
        </w:rPr>
        <w:t xml:space="preserve"> ve bunun gerektirdiği çalışmaların takibi yapılacaktır. </w:t>
      </w:r>
    </w:p>
    <w:sectPr w:rsidR="0077528A" w:rsidRPr="00462C5C" w:rsidSect="006B47E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09" w:rsidRDefault="00522709">
      <w:r>
        <w:separator/>
      </w:r>
    </w:p>
  </w:endnote>
  <w:endnote w:type="continuationSeparator" w:id="0">
    <w:p w:rsidR="00522709" w:rsidRDefault="0052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rsidP="00BC2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7E1C" w:rsidRDefault="00D67E1C" w:rsidP="00BC238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rsidP="001F6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D460A">
      <w:rPr>
        <w:rStyle w:val="SayfaNumaras"/>
        <w:noProof/>
      </w:rPr>
      <w:t>3</w:t>
    </w:r>
    <w:r>
      <w:rPr>
        <w:rStyle w:val="SayfaNumaras"/>
      </w:rPr>
      <w:fldChar w:fldCharType="end"/>
    </w:r>
  </w:p>
  <w:p w:rsidR="00D67E1C" w:rsidRDefault="00D67E1C" w:rsidP="00BC2386">
    <w:pPr>
      <w:pStyle w:val="Altbilgi"/>
      <w:framePr w:wrap="around" w:vAnchor="text" w:hAnchor="margin" w:xAlign="center" w:y="1"/>
      <w:ind w:right="360"/>
      <w:rPr>
        <w:rStyle w:val="SayfaNumaras"/>
      </w:rPr>
    </w:pPr>
  </w:p>
  <w:p w:rsidR="00D67E1C" w:rsidRDefault="00D67E1C">
    <w:pPr>
      <w:pStyle w:val="Altbilgi"/>
      <w:framePr w:wrap="auto" w:vAnchor="text" w:hAnchor="margin" w:xAlign="right" w:y="1"/>
    </w:pPr>
  </w:p>
  <w:p w:rsidR="00D67E1C" w:rsidRDefault="00D67E1C" w:rsidP="00BA3A00">
    <w:pPr>
      <w:pStyle w:val="Altbilgi"/>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pPr>
      <w:pStyle w:val="Altbilgi"/>
      <w:framePr w:wrap="auto" w:vAnchor="text" w:hAnchor="margin" w:xAlign="right" w:y="1"/>
    </w:pPr>
  </w:p>
  <w:p w:rsidR="00D67E1C" w:rsidRDefault="00D67E1C">
    <w:pPr>
      <w:pStyle w:val="Altbilgi"/>
      <w:rPr>
        <w:rFonts w:ascii="Arial" w:hAnsi="Arial" w:cs="Arial"/>
      </w:rPr>
    </w:pPr>
    <w:r>
      <w:tab/>
    </w:r>
    <w:r>
      <w:tab/>
    </w:r>
    <w:r>
      <w:tab/>
    </w:r>
  </w:p>
  <w:p w:rsidR="00D67E1C" w:rsidRDefault="00D67E1C">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09" w:rsidRDefault="00522709">
      <w:r>
        <w:separator/>
      </w:r>
    </w:p>
  </w:footnote>
  <w:footnote w:type="continuationSeparator" w:id="0">
    <w:p w:rsidR="00522709" w:rsidRDefault="00522709">
      <w:r>
        <w:continuationSeparator/>
      </w:r>
    </w:p>
  </w:footnote>
  <w:footnote w:id="1">
    <w:p w:rsidR="00D67E1C" w:rsidRPr="00E87DF9" w:rsidRDefault="00D67E1C">
      <w:pPr>
        <w:pStyle w:val="DipnotMetni"/>
        <w:rPr>
          <w:lang w:val="tr-TR"/>
        </w:rPr>
      </w:pPr>
      <w:r>
        <w:rPr>
          <w:rStyle w:val="DipnotBavurusu"/>
        </w:rPr>
        <w:footnoteRef/>
      </w:r>
      <w:r>
        <w:t xml:space="preserve"> Birimin faaliyet alanı gereği </w:t>
      </w:r>
      <w:r>
        <w:rPr>
          <w:lang w:val="tr-TR"/>
        </w:rPr>
        <w:t xml:space="preserve">bilgi ve veri sağlanamayan başlıklar rapordan çıkartılabilir.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1C" w:rsidRDefault="00D67E1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B34"/>
    <w:multiLevelType w:val="hybridMultilevel"/>
    <w:tmpl w:val="0344B020"/>
    <w:lvl w:ilvl="0" w:tplc="89C243F2">
      <w:start w:val="1"/>
      <w:numFmt w:val="upperRoman"/>
      <w:pStyle w:val="Balk1"/>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EB5327D"/>
    <w:multiLevelType w:val="multilevel"/>
    <w:tmpl w:val="73702468"/>
    <w:lvl w:ilvl="0">
      <w:start w:val="1"/>
      <w:numFmt w:val="decimal"/>
      <w:pStyle w:val="StilBalk3BF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F55A0A"/>
    <w:multiLevelType w:val="multilevel"/>
    <w:tmpl w:val="4A24C226"/>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2C21D44"/>
    <w:multiLevelType w:val="hybridMultilevel"/>
    <w:tmpl w:val="F548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57CC4"/>
    <w:multiLevelType w:val="hybridMultilevel"/>
    <w:tmpl w:val="9C24AA3C"/>
    <w:lvl w:ilvl="0" w:tplc="A37E95FA">
      <w:start w:val="1"/>
      <w:numFmt w:val="upperLetter"/>
      <w:pStyle w:val="StilBalk2BF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8E3C6C"/>
    <w:multiLevelType w:val="hybridMultilevel"/>
    <w:tmpl w:val="31AC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91724"/>
    <w:multiLevelType w:val="multilevel"/>
    <w:tmpl w:val="5FFE2612"/>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FA77EE"/>
    <w:multiLevelType w:val="multilevel"/>
    <w:tmpl w:val="02EC87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AA34DF"/>
    <w:multiLevelType w:val="hybridMultilevel"/>
    <w:tmpl w:val="FA8C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2130C"/>
    <w:multiLevelType w:val="hybridMultilevel"/>
    <w:tmpl w:val="7E6C568E"/>
    <w:lvl w:ilvl="0" w:tplc="FEF23E1C">
      <w:start w:val="1"/>
      <w:numFmt w:val="decimal"/>
      <w:pStyle w:val="StilBalk4BFR"/>
      <w:lvlText w:val="3.%1."/>
      <w:lvlJc w:val="left"/>
      <w:pPr>
        <w:ind w:left="720" w:hanging="360"/>
      </w:pPr>
      <w:rPr>
        <w:rFonts w:ascii="Times New Roman" w:hAnsi="Times New Roman" w:hint="default"/>
        <w:b/>
        <w:bCs/>
        <w:i/>
        <w:iCs/>
        <w:caps w:val="0"/>
        <w:smallCaps w:val="0"/>
        <w:strike w:val="0"/>
        <w:dstrike w:val="0"/>
        <w:outline w:val="0"/>
        <w:shadow w:val="0"/>
        <w:emboss w:val="0"/>
        <w:imprint w:val="0"/>
        <w:color w:val="000000"/>
        <w:spacing w:val="0"/>
        <w:w w:val="100"/>
        <w:kern w:val="0"/>
        <w:position w:val="0"/>
        <w:sz w:val="24"/>
        <w:u w:val="none"/>
        <w:effect w:val="none"/>
        <w:bdr w:val="none" w:sz="0" w:space="0" w:color="auto"/>
        <w:shd w:val="clear" w:color="auto" w:fill="auto"/>
        <w:vertAlign w:val="baseline"/>
        <w:em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4"/>
    <w:lvlOverride w:ilvl="0">
      <w:startOverride w:val="1"/>
    </w:lvlOverride>
  </w:num>
  <w:num w:numId="5">
    <w:abstractNumId w:val="2"/>
    <w:lvlOverride w:ilvl="0">
      <w:startOverride w:val="1"/>
    </w:lvlOverride>
  </w:num>
  <w:num w:numId="6">
    <w:abstractNumId w:val="7"/>
  </w:num>
  <w:num w:numId="7">
    <w:abstractNumId w:val="0"/>
  </w:num>
  <w:num w:numId="8">
    <w:abstractNumId w:val="0"/>
    <w:lvlOverride w:ilvl="0">
      <w:startOverride w:val="1"/>
    </w:lvlOverride>
  </w:num>
  <w:num w:numId="9">
    <w:abstractNumId w:val="5"/>
  </w:num>
  <w:num w:numId="10">
    <w:abstractNumId w:val="3"/>
  </w:num>
  <w:num w:numId="11">
    <w:abstractNumId w:val="6"/>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119AD"/>
    <w:rsid w:val="000135E3"/>
    <w:rsid w:val="0001450A"/>
    <w:rsid w:val="00014B52"/>
    <w:rsid w:val="0002107D"/>
    <w:rsid w:val="00021C18"/>
    <w:rsid w:val="00024576"/>
    <w:rsid w:val="0004207B"/>
    <w:rsid w:val="00042AB0"/>
    <w:rsid w:val="000453D6"/>
    <w:rsid w:val="00045722"/>
    <w:rsid w:val="00053E30"/>
    <w:rsid w:val="00054C6D"/>
    <w:rsid w:val="00072F88"/>
    <w:rsid w:val="00075C95"/>
    <w:rsid w:val="0008543E"/>
    <w:rsid w:val="00085BB2"/>
    <w:rsid w:val="00086C80"/>
    <w:rsid w:val="00090173"/>
    <w:rsid w:val="00096F57"/>
    <w:rsid w:val="000A1198"/>
    <w:rsid w:val="000A1C08"/>
    <w:rsid w:val="000A1CA7"/>
    <w:rsid w:val="000A47B2"/>
    <w:rsid w:val="000A7FCF"/>
    <w:rsid w:val="000B19EB"/>
    <w:rsid w:val="000B62CE"/>
    <w:rsid w:val="000C0C0D"/>
    <w:rsid w:val="000C27F5"/>
    <w:rsid w:val="000C7D7D"/>
    <w:rsid w:val="000D7E95"/>
    <w:rsid w:val="000E4E0C"/>
    <w:rsid w:val="000E50C6"/>
    <w:rsid w:val="00103C86"/>
    <w:rsid w:val="0010479C"/>
    <w:rsid w:val="00106A12"/>
    <w:rsid w:val="00110951"/>
    <w:rsid w:val="001118F2"/>
    <w:rsid w:val="00113B17"/>
    <w:rsid w:val="001141B9"/>
    <w:rsid w:val="00115D9B"/>
    <w:rsid w:val="0011794C"/>
    <w:rsid w:val="00133318"/>
    <w:rsid w:val="00134B86"/>
    <w:rsid w:val="00140E82"/>
    <w:rsid w:val="00142235"/>
    <w:rsid w:val="001469CC"/>
    <w:rsid w:val="001570C8"/>
    <w:rsid w:val="00164481"/>
    <w:rsid w:val="00165268"/>
    <w:rsid w:val="001729DA"/>
    <w:rsid w:val="00181425"/>
    <w:rsid w:val="00182F7B"/>
    <w:rsid w:val="00196A33"/>
    <w:rsid w:val="001B19E4"/>
    <w:rsid w:val="001B5974"/>
    <w:rsid w:val="001B6742"/>
    <w:rsid w:val="001C42EE"/>
    <w:rsid w:val="001C510B"/>
    <w:rsid w:val="001C59C2"/>
    <w:rsid w:val="001D4EFF"/>
    <w:rsid w:val="001E0EA9"/>
    <w:rsid w:val="001E4F6E"/>
    <w:rsid w:val="001E6AA4"/>
    <w:rsid w:val="001F0491"/>
    <w:rsid w:val="001F649A"/>
    <w:rsid w:val="001F6ACD"/>
    <w:rsid w:val="0020104D"/>
    <w:rsid w:val="00201ED1"/>
    <w:rsid w:val="00203552"/>
    <w:rsid w:val="002067EE"/>
    <w:rsid w:val="00211766"/>
    <w:rsid w:val="00212688"/>
    <w:rsid w:val="002144C4"/>
    <w:rsid w:val="002228D3"/>
    <w:rsid w:val="00223BB3"/>
    <w:rsid w:val="002306AC"/>
    <w:rsid w:val="00242D22"/>
    <w:rsid w:val="00243C6B"/>
    <w:rsid w:val="00247E6E"/>
    <w:rsid w:val="00250C9E"/>
    <w:rsid w:val="002528E1"/>
    <w:rsid w:val="00253CFF"/>
    <w:rsid w:val="00254E26"/>
    <w:rsid w:val="0026174B"/>
    <w:rsid w:val="00263B12"/>
    <w:rsid w:val="0026544A"/>
    <w:rsid w:val="0027156F"/>
    <w:rsid w:val="00275F19"/>
    <w:rsid w:val="002814B3"/>
    <w:rsid w:val="0028203A"/>
    <w:rsid w:val="002821A9"/>
    <w:rsid w:val="00283EEF"/>
    <w:rsid w:val="00287C3B"/>
    <w:rsid w:val="002A0F97"/>
    <w:rsid w:val="002A325D"/>
    <w:rsid w:val="002A3F1D"/>
    <w:rsid w:val="002A54AE"/>
    <w:rsid w:val="002A5591"/>
    <w:rsid w:val="002B0081"/>
    <w:rsid w:val="002C4B58"/>
    <w:rsid w:val="002C5942"/>
    <w:rsid w:val="002D17F2"/>
    <w:rsid w:val="002D5BC3"/>
    <w:rsid w:val="002E515E"/>
    <w:rsid w:val="002F2E99"/>
    <w:rsid w:val="002F3F5C"/>
    <w:rsid w:val="002F70C4"/>
    <w:rsid w:val="003010D0"/>
    <w:rsid w:val="00304A92"/>
    <w:rsid w:val="0030660C"/>
    <w:rsid w:val="00307FAD"/>
    <w:rsid w:val="00313C48"/>
    <w:rsid w:val="00313EC4"/>
    <w:rsid w:val="00313FEE"/>
    <w:rsid w:val="0033033A"/>
    <w:rsid w:val="003427F4"/>
    <w:rsid w:val="00345D48"/>
    <w:rsid w:val="0034600A"/>
    <w:rsid w:val="003563D9"/>
    <w:rsid w:val="00361C69"/>
    <w:rsid w:val="00364A46"/>
    <w:rsid w:val="003710BC"/>
    <w:rsid w:val="00372409"/>
    <w:rsid w:val="00374D37"/>
    <w:rsid w:val="00377BB4"/>
    <w:rsid w:val="00377C53"/>
    <w:rsid w:val="00380053"/>
    <w:rsid w:val="00381DD7"/>
    <w:rsid w:val="003916C3"/>
    <w:rsid w:val="00392703"/>
    <w:rsid w:val="00394113"/>
    <w:rsid w:val="003961D6"/>
    <w:rsid w:val="00397BE4"/>
    <w:rsid w:val="003A3E62"/>
    <w:rsid w:val="003A5194"/>
    <w:rsid w:val="003B02F7"/>
    <w:rsid w:val="003B566E"/>
    <w:rsid w:val="003C1C77"/>
    <w:rsid w:val="003D5281"/>
    <w:rsid w:val="003D73DA"/>
    <w:rsid w:val="003D7F31"/>
    <w:rsid w:val="003E0F5C"/>
    <w:rsid w:val="003E1BE6"/>
    <w:rsid w:val="003F0669"/>
    <w:rsid w:val="003F0D8D"/>
    <w:rsid w:val="003F39C0"/>
    <w:rsid w:val="003F614B"/>
    <w:rsid w:val="00414D94"/>
    <w:rsid w:val="00421ECF"/>
    <w:rsid w:val="004361D9"/>
    <w:rsid w:val="0044087A"/>
    <w:rsid w:val="00453CF5"/>
    <w:rsid w:val="00462C5C"/>
    <w:rsid w:val="00463ACD"/>
    <w:rsid w:val="00465302"/>
    <w:rsid w:val="00466D61"/>
    <w:rsid w:val="00472321"/>
    <w:rsid w:val="00486435"/>
    <w:rsid w:val="00494B26"/>
    <w:rsid w:val="004B448E"/>
    <w:rsid w:val="004C061F"/>
    <w:rsid w:val="004C0E13"/>
    <w:rsid w:val="004C40B8"/>
    <w:rsid w:val="004C5D5C"/>
    <w:rsid w:val="004E2695"/>
    <w:rsid w:val="004E2BE8"/>
    <w:rsid w:val="004E2E67"/>
    <w:rsid w:val="004E39E5"/>
    <w:rsid w:val="004E3B2B"/>
    <w:rsid w:val="004E3C89"/>
    <w:rsid w:val="004E4A65"/>
    <w:rsid w:val="004F25B3"/>
    <w:rsid w:val="004F4A0A"/>
    <w:rsid w:val="004F7CD7"/>
    <w:rsid w:val="005011FA"/>
    <w:rsid w:val="005022B0"/>
    <w:rsid w:val="00513137"/>
    <w:rsid w:val="00517C30"/>
    <w:rsid w:val="00522709"/>
    <w:rsid w:val="005260C0"/>
    <w:rsid w:val="00527CDB"/>
    <w:rsid w:val="00542702"/>
    <w:rsid w:val="00545120"/>
    <w:rsid w:val="00550973"/>
    <w:rsid w:val="00564731"/>
    <w:rsid w:val="00565695"/>
    <w:rsid w:val="00566CED"/>
    <w:rsid w:val="005672E6"/>
    <w:rsid w:val="0056737B"/>
    <w:rsid w:val="005707CB"/>
    <w:rsid w:val="00577509"/>
    <w:rsid w:val="00583DFE"/>
    <w:rsid w:val="00591524"/>
    <w:rsid w:val="00592BE1"/>
    <w:rsid w:val="0059760E"/>
    <w:rsid w:val="005A16CB"/>
    <w:rsid w:val="005A6FC2"/>
    <w:rsid w:val="005B2146"/>
    <w:rsid w:val="005C0E9E"/>
    <w:rsid w:val="005C39AE"/>
    <w:rsid w:val="005D475B"/>
    <w:rsid w:val="005D602D"/>
    <w:rsid w:val="005E32BF"/>
    <w:rsid w:val="005E5E9B"/>
    <w:rsid w:val="005F0FE0"/>
    <w:rsid w:val="005F1560"/>
    <w:rsid w:val="005F41CA"/>
    <w:rsid w:val="0060309C"/>
    <w:rsid w:val="00612BCF"/>
    <w:rsid w:val="00615378"/>
    <w:rsid w:val="006156CC"/>
    <w:rsid w:val="006274BA"/>
    <w:rsid w:val="00641838"/>
    <w:rsid w:val="006472AE"/>
    <w:rsid w:val="006532E9"/>
    <w:rsid w:val="00653F8B"/>
    <w:rsid w:val="006547F7"/>
    <w:rsid w:val="006569A4"/>
    <w:rsid w:val="00664574"/>
    <w:rsid w:val="00664B59"/>
    <w:rsid w:val="00676CFC"/>
    <w:rsid w:val="00677255"/>
    <w:rsid w:val="00681891"/>
    <w:rsid w:val="00685FA3"/>
    <w:rsid w:val="006B2C52"/>
    <w:rsid w:val="006B362D"/>
    <w:rsid w:val="006B47E7"/>
    <w:rsid w:val="006C0CEE"/>
    <w:rsid w:val="006C2FEE"/>
    <w:rsid w:val="006C6807"/>
    <w:rsid w:val="006D0CF1"/>
    <w:rsid w:val="006D64C2"/>
    <w:rsid w:val="006E2C98"/>
    <w:rsid w:val="006E418C"/>
    <w:rsid w:val="006E7368"/>
    <w:rsid w:val="00700516"/>
    <w:rsid w:val="0071114F"/>
    <w:rsid w:val="00715A14"/>
    <w:rsid w:val="00717A3D"/>
    <w:rsid w:val="00730677"/>
    <w:rsid w:val="00732F16"/>
    <w:rsid w:val="00737E2F"/>
    <w:rsid w:val="00743072"/>
    <w:rsid w:val="007469E2"/>
    <w:rsid w:val="00756261"/>
    <w:rsid w:val="007576D9"/>
    <w:rsid w:val="00760932"/>
    <w:rsid w:val="0076324C"/>
    <w:rsid w:val="0077051F"/>
    <w:rsid w:val="0077528A"/>
    <w:rsid w:val="007772BD"/>
    <w:rsid w:val="0078161F"/>
    <w:rsid w:val="0078618A"/>
    <w:rsid w:val="00791C91"/>
    <w:rsid w:val="00792165"/>
    <w:rsid w:val="0079666B"/>
    <w:rsid w:val="007B3319"/>
    <w:rsid w:val="007B375D"/>
    <w:rsid w:val="007B538E"/>
    <w:rsid w:val="007B62DF"/>
    <w:rsid w:val="007D5E98"/>
    <w:rsid w:val="007E4C1D"/>
    <w:rsid w:val="007E5B27"/>
    <w:rsid w:val="007F288F"/>
    <w:rsid w:val="0081327D"/>
    <w:rsid w:val="0081447F"/>
    <w:rsid w:val="00814F59"/>
    <w:rsid w:val="00827F3C"/>
    <w:rsid w:val="008316B5"/>
    <w:rsid w:val="008423AF"/>
    <w:rsid w:val="008466DD"/>
    <w:rsid w:val="00873E4D"/>
    <w:rsid w:val="008747DF"/>
    <w:rsid w:val="008749C5"/>
    <w:rsid w:val="00886E41"/>
    <w:rsid w:val="00886EE6"/>
    <w:rsid w:val="00895584"/>
    <w:rsid w:val="008A0931"/>
    <w:rsid w:val="008A47D2"/>
    <w:rsid w:val="008B06FE"/>
    <w:rsid w:val="008C52BF"/>
    <w:rsid w:val="008C5602"/>
    <w:rsid w:val="008C637D"/>
    <w:rsid w:val="008D203E"/>
    <w:rsid w:val="008E3269"/>
    <w:rsid w:val="008E4B4C"/>
    <w:rsid w:val="008F1197"/>
    <w:rsid w:val="008F1CEB"/>
    <w:rsid w:val="008F6335"/>
    <w:rsid w:val="008F6731"/>
    <w:rsid w:val="008F70DD"/>
    <w:rsid w:val="009001F9"/>
    <w:rsid w:val="00904093"/>
    <w:rsid w:val="00904103"/>
    <w:rsid w:val="00910CA1"/>
    <w:rsid w:val="009154B6"/>
    <w:rsid w:val="00916352"/>
    <w:rsid w:val="00917769"/>
    <w:rsid w:val="009236FD"/>
    <w:rsid w:val="00924FEF"/>
    <w:rsid w:val="009277A9"/>
    <w:rsid w:val="00930819"/>
    <w:rsid w:val="00942870"/>
    <w:rsid w:val="00942B79"/>
    <w:rsid w:val="00950275"/>
    <w:rsid w:val="00951917"/>
    <w:rsid w:val="0095222C"/>
    <w:rsid w:val="00953663"/>
    <w:rsid w:val="00955A24"/>
    <w:rsid w:val="00972218"/>
    <w:rsid w:val="00972F13"/>
    <w:rsid w:val="009731D6"/>
    <w:rsid w:val="00982FF1"/>
    <w:rsid w:val="009A6AA7"/>
    <w:rsid w:val="009B343A"/>
    <w:rsid w:val="009B7675"/>
    <w:rsid w:val="009C36ED"/>
    <w:rsid w:val="009C4FF5"/>
    <w:rsid w:val="009C5168"/>
    <w:rsid w:val="009D1B4A"/>
    <w:rsid w:val="009D44A8"/>
    <w:rsid w:val="009D7C18"/>
    <w:rsid w:val="009F0259"/>
    <w:rsid w:val="009F2ED7"/>
    <w:rsid w:val="00A0242B"/>
    <w:rsid w:val="00A0490D"/>
    <w:rsid w:val="00A107B6"/>
    <w:rsid w:val="00A125DA"/>
    <w:rsid w:val="00A24338"/>
    <w:rsid w:val="00A26F0A"/>
    <w:rsid w:val="00A27181"/>
    <w:rsid w:val="00A43E1E"/>
    <w:rsid w:val="00A44458"/>
    <w:rsid w:val="00A4566B"/>
    <w:rsid w:val="00A46A83"/>
    <w:rsid w:val="00A532A4"/>
    <w:rsid w:val="00A543F8"/>
    <w:rsid w:val="00A57608"/>
    <w:rsid w:val="00A57FF0"/>
    <w:rsid w:val="00A60991"/>
    <w:rsid w:val="00A61EF8"/>
    <w:rsid w:val="00A709C8"/>
    <w:rsid w:val="00A741E9"/>
    <w:rsid w:val="00A74BD0"/>
    <w:rsid w:val="00A814C6"/>
    <w:rsid w:val="00A82570"/>
    <w:rsid w:val="00A87079"/>
    <w:rsid w:val="00A914D5"/>
    <w:rsid w:val="00A9210F"/>
    <w:rsid w:val="00A92BB5"/>
    <w:rsid w:val="00A95891"/>
    <w:rsid w:val="00A979BB"/>
    <w:rsid w:val="00AA1CF4"/>
    <w:rsid w:val="00AB4DF3"/>
    <w:rsid w:val="00AD2D04"/>
    <w:rsid w:val="00AD6E9B"/>
    <w:rsid w:val="00AE25DE"/>
    <w:rsid w:val="00AE3339"/>
    <w:rsid w:val="00B07D8C"/>
    <w:rsid w:val="00B171CA"/>
    <w:rsid w:val="00B17948"/>
    <w:rsid w:val="00B25DE7"/>
    <w:rsid w:val="00B25DF8"/>
    <w:rsid w:val="00B279A7"/>
    <w:rsid w:val="00B42D06"/>
    <w:rsid w:val="00B54710"/>
    <w:rsid w:val="00B77499"/>
    <w:rsid w:val="00B8071E"/>
    <w:rsid w:val="00B825AB"/>
    <w:rsid w:val="00B82A55"/>
    <w:rsid w:val="00BA0458"/>
    <w:rsid w:val="00BA3A00"/>
    <w:rsid w:val="00BA40D8"/>
    <w:rsid w:val="00BC2386"/>
    <w:rsid w:val="00BC3A97"/>
    <w:rsid w:val="00BC6A26"/>
    <w:rsid w:val="00BD460A"/>
    <w:rsid w:val="00BD65E5"/>
    <w:rsid w:val="00BE03B3"/>
    <w:rsid w:val="00BE441B"/>
    <w:rsid w:val="00BE6B30"/>
    <w:rsid w:val="00BF13E9"/>
    <w:rsid w:val="00BF508E"/>
    <w:rsid w:val="00C00200"/>
    <w:rsid w:val="00C135C5"/>
    <w:rsid w:val="00C171EC"/>
    <w:rsid w:val="00C20A50"/>
    <w:rsid w:val="00C24DEF"/>
    <w:rsid w:val="00C30C35"/>
    <w:rsid w:val="00C41CE8"/>
    <w:rsid w:val="00C543FA"/>
    <w:rsid w:val="00C5541B"/>
    <w:rsid w:val="00C57BEF"/>
    <w:rsid w:val="00C649E4"/>
    <w:rsid w:val="00C65490"/>
    <w:rsid w:val="00C976F2"/>
    <w:rsid w:val="00CA1E7F"/>
    <w:rsid w:val="00CA2085"/>
    <w:rsid w:val="00CC4E72"/>
    <w:rsid w:val="00CC59B8"/>
    <w:rsid w:val="00CC63DF"/>
    <w:rsid w:val="00CD1223"/>
    <w:rsid w:val="00CD4D07"/>
    <w:rsid w:val="00CE1A91"/>
    <w:rsid w:val="00CE209E"/>
    <w:rsid w:val="00CE3D39"/>
    <w:rsid w:val="00CE7986"/>
    <w:rsid w:val="00CF08C5"/>
    <w:rsid w:val="00D027C7"/>
    <w:rsid w:val="00D03923"/>
    <w:rsid w:val="00D07B45"/>
    <w:rsid w:val="00D11D01"/>
    <w:rsid w:val="00D15BAF"/>
    <w:rsid w:val="00D20C2C"/>
    <w:rsid w:val="00D21659"/>
    <w:rsid w:val="00D22ECD"/>
    <w:rsid w:val="00D238E0"/>
    <w:rsid w:val="00D24F25"/>
    <w:rsid w:val="00D30A1E"/>
    <w:rsid w:val="00D433BE"/>
    <w:rsid w:val="00D437DC"/>
    <w:rsid w:val="00D46F7B"/>
    <w:rsid w:val="00D5126D"/>
    <w:rsid w:val="00D526B1"/>
    <w:rsid w:val="00D54B78"/>
    <w:rsid w:val="00D56904"/>
    <w:rsid w:val="00D67E1C"/>
    <w:rsid w:val="00D8460D"/>
    <w:rsid w:val="00DA5C36"/>
    <w:rsid w:val="00DA61E4"/>
    <w:rsid w:val="00DB7C37"/>
    <w:rsid w:val="00DC0E45"/>
    <w:rsid w:val="00DC1BD6"/>
    <w:rsid w:val="00DD44A0"/>
    <w:rsid w:val="00DE0D23"/>
    <w:rsid w:val="00E06F08"/>
    <w:rsid w:val="00E11E08"/>
    <w:rsid w:val="00E22350"/>
    <w:rsid w:val="00E250DA"/>
    <w:rsid w:val="00E26A2F"/>
    <w:rsid w:val="00E54E80"/>
    <w:rsid w:val="00E576DE"/>
    <w:rsid w:val="00E611BF"/>
    <w:rsid w:val="00E6156C"/>
    <w:rsid w:val="00E6346C"/>
    <w:rsid w:val="00E63FDE"/>
    <w:rsid w:val="00E647F8"/>
    <w:rsid w:val="00E67C3A"/>
    <w:rsid w:val="00E8015A"/>
    <w:rsid w:val="00E81EE1"/>
    <w:rsid w:val="00E87DF9"/>
    <w:rsid w:val="00E956E9"/>
    <w:rsid w:val="00E96266"/>
    <w:rsid w:val="00E97FEE"/>
    <w:rsid w:val="00EA0370"/>
    <w:rsid w:val="00EA3388"/>
    <w:rsid w:val="00EA60D1"/>
    <w:rsid w:val="00EA648A"/>
    <w:rsid w:val="00EB6881"/>
    <w:rsid w:val="00EC1E45"/>
    <w:rsid w:val="00EC48F1"/>
    <w:rsid w:val="00EC6253"/>
    <w:rsid w:val="00ED6E0A"/>
    <w:rsid w:val="00EE32F6"/>
    <w:rsid w:val="00EE6353"/>
    <w:rsid w:val="00EF1DA0"/>
    <w:rsid w:val="00EF2245"/>
    <w:rsid w:val="00F0151F"/>
    <w:rsid w:val="00F1538F"/>
    <w:rsid w:val="00F20B86"/>
    <w:rsid w:val="00F257F9"/>
    <w:rsid w:val="00F25966"/>
    <w:rsid w:val="00F26F3F"/>
    <w:rsid w:val="00F5258B"/>
    <w:rsid w:val="00F56585"/>
    <w:rsid w:val="00F624CD"/>
    <w:rsid w:val="00F640A2"/>
    <w:rsid w:val="00F73CAD"/>
    <w:rsid w:val="00F74985"/>
    <w:rsid w:val="00F77C38"/>
    <w:rsid w:val="00F923B4"/>
    <w:rsid w:val="00F9702B"/>
    <w:rsid w:val="00FA1F86"/>
    <w:rsid w:val="00FA6025"/>
    <w:rsid w:val="00FA7724"/>
    <w:rsid w:val="00FC2E01"/>
    <w:rsid w:val="00FD0A1C"/>
    <w:rsid w:val="00FD44F5"/>
    <w:rsid w:val="00FD4A49"/>
    <w:rsid w:val="00FE4E22"/>
    <w:rsid w:val="00FF1FE1"/>
    <w:rsid w:val="00FF3DD2"/>
    <w:rsid w:val="00FF6E01"/>
    <w:rsid w:val="00FF74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A9D07"/>
  <w15:chartTrackingRefBased/>
  <w15:docId w15:val="{D7B4431B-18E3-4297-A591-1E69C29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1F0491"/>
    <w:pPr>
      <w:keepNext/>
      <w:numPr>
        <w:numId w:val="7"/>
      </w:numPr>
      <w:spacing w:before="120" w:after="120"/>
      <w:jc w:val="center"/>
      <w:outlineLvl w:val="0"/>
    </w:pPr>
    <w:rPr>
      <w:b/>
      <w:color w:val="000000"/>
      <w:sz w:val="28"/>
      <w:szCs w:val="24"/>
      <w:lang w:val="tr-TR"/>
    </w:rPr>
  </w:style>
  <w:style w:type="paragraph" w:styleId="Balk2">
    <w:name w:val="heading 2"/>
    <w:basedOn w:val="Normal"/>
    <w:next w:val="Normal"/>
    <w:qFormat/>
    <w:rsid w:val="00E956E9"/>
    <w:pPr>
      <w:keepNext/>
      <w:spacing w:before="240" w:after="60"/>
      <w:outlineLvl w:val="1"/>
    </w:pPr>
    <w:rPr>
      <w:rFonts w:ascii="Arial" w:hAnsi="Arial" w:cs="Arial"/>
      <w:b/>
      <w:i/>
      <w:u w:val="single"/>
    </w:rPr>
  </w:style>
  <w:style w:type="paragraph" w:styleId="Balk3">
    <w:name w:val="heading 3"/>
    <w:basedOn w:val="Normal"/>
    <w:next w:val="Normal"/>
    <w:qFormat/>
    <w:rsid w:val="008316B5"/>
    <w:pPr>
      <w:keepNext/>
      <w:spacing w:before="240" w:after="60"/>
      <w:outlineLvl w:val="2"/>
    </w:pPr>
    <w:rPr>
      <w:rFonts w:ascii="Arial" w:hAnsi="Arial" w:cs="Arial"/>
      <w:b/>
    </w:rPr>
  </w:style>
  <w:style w:type="paragraph" w:styleId="Balk4">
    <w:name w:val="heading 4"/>
    <w:basedOn w:val="Normal"/>
    <w:next w:val="Normal"/>
    <w:qFormat/>
    <w:rsid w:val="00E956E9"/>
    <w:pPr>
      <w:keepNext/>
      <w:spacing w:before="240" w:after="60"/>
      <w:outlineLvl w:val="3"/>
    </w:pPr>
    <w:rPr>
      <w:rFonts w:ascii="Arial Narrow" w:hAnsi="Arial Narrow" w:cs="Arial Narrow"/>
      <w:b/>
      <w:u w:val="single"/>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uiPriority w:val="39"/>
    <w:rsid w:val="00955A24"/>
    <w:pPr>
      <w:tabs>
        <w:tab w:val="right" w:leader="dot" w:pos="8732"/>
      </w:tabs>
      <w:ind w:left="567"/>
    </w:pPr>
    <w:rPr>
      <w:rFonts w:ascii="Arial" w:hAnsi="Arial" w:cs="Arial"/>
      <w:noProof/>
      <w:sz w:val="20"/>
    </w:rPr>
  </w:style>
  <w:style w:type="paragraph" w:styleId="T2">
    <w:name w:val="toc 2"/>
    <w:basedOn w:val="Normal"/>
    <w:next w:val="Normal"/>
    <w:uiPriority w:val="39"/>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rsid w:val="00955A24"/>
    <w:rPr>
      <w:rFonts w:ascii="Arial" w:hAnsi="Arial" w:cs="Arial"/>
      <w:b/>
      <w:sz w:val="20"/>
    </w:rPr>
  </w:style>
  <w:style w:type="table" w:styleId="TabloKlavuzu">
    <w:name w:val="Table Grid"/>
    <w:basedOn w:val="NormalTablo"/>
    <w:uiPriority w:val="39"/>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customStyle="1" w:styleId="Altbilgi">
    <w:name w:val="Altbilgi"/>
    <w:basedOn w:val="Normal"/>
    <w:rsid w:val="00955A24"/>
    <w:pPr>
      <w:tabs>
        <w:tab w:val="center" w:pos="4320"/>
        <w:tab w:val="right" w:pos="8640"/>
      </w:tabs>
    </w:pPr>
    <w:rPr>
      <w:sz w:val="20"/>
    </w:rPr>
  </w:style>
  <w:style w:type="paragraph" w:customStyle="1" w:styleId="stbilgi">
    <w:name w:val="Üstbilgi"/>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uiPriority w:val="99"/>
    <w:rsid w:val="00D54B78"/>
    <w:pPr>
      <w:spacing w:before="100" w:beforeAutospacing="1" w:after="100" w:afterAutospacing="1"/>
    </w:pPr>
    <w:rPr>
      <w:rFonts w:ascii="Arial Unicode MS" w:eastAsia="Arial Unicode MS" w:hAnsi="Arial Unicode MS" w:cs="Arial Unicode MS"/>
      <w:color w:val="000000"/>
      <w:szCs w:val="24"/>
      <w:lang w:val="tr-TR" w:eastAsia="tr-TR"/>
    </w:rPr>
  </w:style>
  <w:style w:type="paragraph" w:styleId="ListeParagraf">
    <w:name w:val="List Paragraph"/>
    <w:basedOn w:val="Normal"/>
    <w:uiPriority w:val="34"/>
    <w:qFormat/>
    <w:rsid w:val="001E0EA9"/>
    <w:pPr>
      <w:ind w:left="720"/>
      <w:contextualSpacing/>
    </w:pPr>
  </w:style>
  <w:style w:type="table" w:customStyle="1" w:styleId="TableGrid">
    <w:name w:val="TableGrid"/>
    <w:rsid w:val="00BE441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ilStilBalk4BFRlksatr0cm">
    <w:name w:val="Stil Stil Başlık 4 BFR + İlk satır:  0 cm"/>
    <w:basedOn w:val="StilBalk3BFR"/>
    <w:rsid w:val="00D8460D"/>
    <w:pPr>
      <w:ind w:firstLine="0"/>
    </w:pPr>
    <w:rPr>
      <w:rFonts w:cs="Times New Roman"/>
      <w:bCs w:val="0"/>
      <w:iCs/>
    </w:rPr>
  </w:style>
  <w:style w:type="paragraph" w:customStyle="1" w:styleId="StilBalk4BFR">
    <w:name w:val="Stil Başlık 4 BFR"/>
    <w:basedOn w:val="Balk4"/>
    <w:rsid w:val="00A125DA"/>
    <w:pPr>
      <w:numPr>
        <w:numId w:val="1"/>
      </w:numPr>
    </w:pPr>
    <w:rPr>
      <w:rFonts w:ascii="Times New Roman" w:hAnsi="Times New Roman"/>
      <w:i/>
      <w:u w:val="none"/>
    </w:rPr>
  </w:style>
  <w:style w:type="paragraph" w:customStyle="1" w:styleId="StilBalk3BFR">
    <w:name w:val="Stil Başlık 3 BFR"/>
    <w:basedOn w:val="Balk3"/>
    <w:rsid w:val="001F0491"/>
    <w:pPr>
      <w:numPr>
        <w:numId w:val="3"/>
      </w:numPr>
    </w:pPr>
    <w:rPr>
      <w:rFonts w:ascii="Times New Roman" w:hAnsi="Times New Roman"/>
      <w:bCs/>
      <w:i/>
      <w:u w:val="single"/>
      <w:lang w:val="tr-TR"/>
    </w:rPr>
  </w:style>
  <w:style w:type="paragraph" w:styleId="stBilgi0">
    <w:name w:val="header"/>
    <w:basedOn w:val="Normal"/>
    <w:link w:val="stBilgiChar"/>
    <w:rsid w:val="002814B3"/>
    <w:pPr>
      <w:tabs>
        <w:tab w:val="center" w:pos="4536"/>
        <w:tab w:val="right" w:pos="9072"/>
      </w:tabs>
    </w:pPr>
  </w:style>
  <w:style w:type="paragraph" w:customStyle="1" w:styleId="Balk2BFR">
    <w:name w:val="Başlık 2 BFR"/>
    <w:basedOn w:val="Balk2"/>
    <w:rsid w:val="00014B52"/>
    <w:pPr>
      <w:spacing w:before="120" w:after="120"/>
      <w:ind w:firstLine="360"/>
    </w:pPr>
    <w:rPr>
      <w:rFonts w:ascii="Times New Roman" w:hAnsi="Times New Roman" w:cs="Times New Roman"/>
      <w:bCs/>
      <w:i w:val="0"/>
      <w:color w:val="000000"/>
    </w:rPr>
  </w:style>
  <w:style w:type="paragraph" w:customStyle="1" w:styleId="StilBalk2BFR">
    <w:name w:val="Stil Başlık 2 BFR"/>
    <w:basedOn w:val="Balk2"/>
    <w:rsid w:val="004C5D5C"/>
    <w:pPr>
      <w:numPr>
        <w:numId w:val="2"/>
      </w:numPr>
    </w:pPr>
    <w:rPr>
      <w:rFonts w:ascii="Times New Roman" w:hAnsi="Times New Roman"/>
      <w:bCs/>
      <w:i w:val="0"/>
      <w:iCs/>
      <w:sz w:val="26"/>
    </w:rPr>
  </w:style>
  <w:style w:type="character" w:customStyle="1" w:styleId="stBilgiChar">
    <w:name w:val="Üst Bilgi Char"/>
    <w:basedOn w:val="VarsaylanParagrafYazTipi"/>
    <w:link w:val="stBilgi0"/>
    <w:rsid w:val="002814B3"/>
    <w:rPr>
      <w:rFonts w:eastAsia="Times New Roman"/>
      <w:sz w:val="24"/>
      <w:lang w:val="en-GB" w:eastAsia="ko-KR"/>
    </w:rPr>
  </w:style>
  <w:style w:type="paragraph" w:styleId="AltBilgi0">
    <w:name w:val="footer"/>
    <w:basedOn w:val="Normal"/>
    <w:link w:val="AltBilgiChar"/>
    <w:rsid w:val="002814B3"/>
    <w:pPr>
      <w:tabs>
        <w:tab w:val="center" w:pos="4536"/>
        <w:tab w:val="right" w:pos="9072"/>
      </w:tabs>
    </w:pPr>
  </w:style>
  <w:style w:type="character" w:customStyle="1" w:styleId="AltBilgiChar">
    <w:name w:val="Alt Bilgi Char"/>
    <w:basedOn w:val="VarsaylanParagrafYazTipi"/>
    <w:link w:val="AltBilgi0"/>
    <w:rsid w:val="002814B3"/>
    <w:rPr>
      <w:rFonts w:eastAsia="Times New Roman"/>
      <w:sz w:val="24"/>
      <w:lang w:val="en-GB" w:eastAsia="ko-KR"/>
    </w:rPr>
  </w:style>
  <w:style w:type="paragraph" w:styleId="TBal">
    <w:name w:val="TOC Heading"/>
    <w:basedOn w:val="Balk1"/>
    <w:next w:val="Normal"/>
    <w:uiPriority w:val="39"/>
    <w:unhideWhenUsed/>
    <w:qFormat/>
    <w:rsid w:val="00361C69"/>
    <w:pPr>
      <w:keepLines/>
      <w:spacing w:before="240" w:after="0" w:line="259" w:lineRule="auto"/>
      <w:ind w:left="0"/>
      <w:jc w:val="left"/>
      <w:outlineLvl w:val="9"/>
    </w:pPr>
    <w:rPr>
      <w:rFonts w:asciiTheme="majorHAnsi" w:eastAsiaTheme="majorEastAsia" w:hAnsiTheme="majorHAnsi" w:cstheme="majorBidi"/>
      <w:b w:val="0"/>
      <w:color w:val="2E74B5" w:themeColor="accent1" w:themeShade="BF"/>
      <w:sz w:val="32"/>
      <w:szCs w:val="32"/>
      <w:lang w:eastAsia="tr-TR"/>
    </w:rPr>
  </w:style>
  <w:style w:type="character" w:styleId="Kpr">
    <w:name w:val="Hyperlink"/>
    <w:basedOn w:val="VarsaylanParagrafYazTipi"/>
    <w:uiPriority w:val="99"/>
    <w:unhideWhenUsed/>
    <w:rsid w:val="00361C69"/>
    <w:rPr>
      <w:color w:val="0563C1" w:themeColor="hyperlink"/>
      <w:u w:val="single"/>
    </w:rPr>
  </w:style>
  <w:style w:type="paragraph" w:styleId="GvdeMetni">
    <w:name w:val="Body Text"/>
    <w:basedOn w:val="Normal"/>
    <w:link w:val="GvdeMetniChar"/>
    <w:uiPriority w:val="1"/>
    <w:qFormat/>
    <w:rsid w:val="00D67E1C"/>
    <w:pPr>
      <w:widowControl w:val="0"/>
      <w:autoSpaceDE w:val="0"/>
      <w:autoSpaceDN w:val="0"/>
    </w:pPr>
    <w:rPr>
      <w:szCs w:val="24"/>
      <w:lang w:val="tr-TR" w:eastAsia="en-US"/>
    </w:rPr>
  </w:style>
  <w:style w:type="character" w:customStyle="1" w:styleId="GvdeMetniChar">
    <w:name w:val="Gövde Metni Char"/>
    <w:basedOn w:val="VarsaylanParagrafYazTipi"/>
    <w:link w:val="GvdeMetni"/>
    <w:uiPriority w:val="1"/>
    <w:rsid w:val="00D67E1C"/>
    <w:rPr>
      <w:rFonts w:eastAsia="Times New Roman"/>
      <w:sz w:val="24"/>
      <w:szCs w:val="24"/>
      <w:lang w:eastAsia="en-US"/>
    </w:rPr>
  </w:style>
  <w:style w:type="table" w:customStyle="1" w:styleId="TableNormal">
    <w:name w:val="Table Normal"/>
    <w:uiPriority w:val="2"/>
    <w:semiHidden/>
    <w:unhideWhenUsed/>
    <w:qFormat/>
    <w:rsid w:val="00D67E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7E1C"/>
    <w:pPr>
      <w:widowControl w:val="0"/>
      <w:autoSpaceDE w:val="0"/>
      <w:autoSpaceDN w:val="0"/>
      <w:spacing w:before="25"/>
    </w:pPr>
    <w:rPr>
      <w:sz w:val="22"/>
      <w:szCs w:val="22"/>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452">
      <w:bodyDiv w:val="1"/>
      <w:marLeft w:val="0"/>
      <w:marRight w:val="0"/>
      <w:marTop w:val="0"/>
      <w:marBottom w:val="0"/>
      <w:divBdr>
        <w:top w:val="none" w:sz="0" w:space="0" w:color="auto"/>
        <w:left w:val="none" w:sz="0" w:space="0" w:color="auto"/>
        <w:bottom w:val="none" w:sz="0" w:space="0" w:color="auto"/>
        <w:right w:val="none" w:sz="0" w:space="0" w:color="auto"/>
      </w:divBdr>
    </w:div>
    <w:div w:id="303853049">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64006613">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51518869">
      <w:bodyDiv w:val="1"/>
      <w:marLeft w:val="0"/>
      <w:marRight w:val="0"/>
      <w:marTop w:val="0"/>
      <w:marBottom w:val="0"/>
      <w:divBdr>
        <w:top w:val="none" w:sz="0" w:space="0" w:color="auto"/>
        <w:left w:val="none" w:sz="0" w:space="0" w:color="auto"/>
        <w:bottom w:val="none" w:sz="0" w:space="0" w:color="auto"/>
        <w:right w:val="none" w:sz="0" w:space="0" w:color="auto"/>
      </w:divBdr>
    </w:div>
    <w:div w:id="757794745">
      <w:bodyDiv w:val="1"/>
      <w:marLeft w:val="0"/>
      <w:marRight w:val="0"/>
      <w:marTop w:val="0"/>
      <w:marBottom w:val="0"/>
      <w:divBdr>
        <w:top w:val="none" w:sz="0" w:space="0" w:color="auto"/>
        <w:left w:val="none" w:sz="0" w:space="0" w:color="auto"/>
        <w:bottom w:val="none" w:sz="0" w:space="0" w:color="auto"/>
        <w:right w:val="none" w:sz="0" w:space="0" w:color="auto"/>
      </w:divBdr>
    </w:div>
    <w:div w:id="999849463">
      <w:bodyDiv w:val="1"/>
      <w:marLeft w:val="0"/>
      <w:marRight w:val="0"/>
      <w:marTop w:val="0"/>
      <w:marBottom w:val="0"/>
      <w:divBdr>
        <w:top w:val="none" w:sz="0" w:space="0" w:color="auto"/>
        <w:left w:val="none" w:sz="0" w:space="0" w:color="auto"/>
        <w:bottom w:val="none" w:sz="0" w:space="0" w:color="auto"/>
        <w:right w:val="none" w:sz="0" w:space="0" w:color="auto"/>
      </w:divBdr>
    </w:div>
    <w:div w:id="1053041614">
      <w:bodyDiv w:val="1"/>
      <w:marLeft w:val="0"/>
      <w:marRight w:val="0"/>
      <w:marTop w:val="0"/>
      <w:marBottom w:val="0"/>
      <w:divBdr>
        <w:top w:val="none" w:sz="0" w:space="0" w:color="auto"/>
        <w:left w:val="none" w:sz="0" w:space="0" w:color="auto"/>
        <w:bottom w:val="none" w:sz="0" w:space="0" w:color="auto"/>
        <w:right w:val="none" w:sz="0" w:space="0" w:color="auto"/>
      </w:divBdr>
    </w:div>
    <w:div w:id="1081374306">
      <w:bodyDiv w:val="1"/>
      <w:marLeft w:val="0"/>
      <w:marRight w:val="0"/>
      <w:marTop w:val="0"/>
      <w:marBottom w:val="0"/>
      <w:divBdr>
        <w:top w:val="none" w:sz="0" w:space="0" w:color="auto"/>
        <w:left w:val="none" w:sz="0" w:space="0" w:color="auto"/>
        <w:bottom w:val="none" w:sz="0" w:space="0" w:color="auto"/>
        <w:right w:val="none" w:sz="0" w:space="0" w:color="auto"/>
      </w:divBdr>
    </w:div>
    <w:div w:id="1087918273">
      <w:bodyDiv w:val="1"/>
      <w:marLeft w:val="0"/>
      <w:marRight w:val="0"/>
      <w:marTop w:val="0"/>
      <w:marBottom w:val="0"/>
      <w:divBdr>
        <w:top w:val="none" w:sz="0" w:space="0" w:color="auto"/>
        <w:left w:val="none" w:sz="0" w:space="0" w:color="auto"/>
        <w:bottom w:val="none" w:sz="0" w:space="0" w:color="auto"/>
        <w:right w:val="none" w:sz="0" w:space="0" w:color="auto"/>
      </w:divBdr>
    </w:div>
    <w:div w:id="1118337116">
      <w:bodyDiv w:val="1"/>
      <w:marLeft w:val="0"/>
      <w:marRight w:val="0"/>
      <w:marTop w:val="0"/>
      <w:marBottom w:val="0"/>
      <w:divBdr>
        <w:top w:val="none" w:sz="0" w:space="0" w:color="auto"/>
        <w:left w:val="none" w:sz="0" w:space="0" w:color="auto"/>
        <w:bottom w:val="none" w:sz="0" w:space="0" w:color="auto"/>
        <w:right w:val="none" w:sz="0" w:space="0" w:color="auto"/>
      </w:divBdr>
    </w:div>
    <w:div w:id="134404480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58166858">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81154543">
      <w:bodyDiv w:val="1"/>
      <w:marLeft w:val="0"/>
      <w:marRight w:val="0"/>
      <w:marTop w:val="0"/>
      <w:marBottom w:val="0"/>
      <w:divBdr>
        <w:top w:val="none" w:sz="0" w:space="0" w:color="auto"/>
        <w:left w:val="none" w:sz="0" w:space="0" w:color="auto"/>
        <w:bottom w:val="none" w:sz="0" w:space="0" w:color="auto"/>
        <w:right w:val="none" w:sz="0" w:space="0" w:color="auto"/>
      </w:divBdr>
    </w:div>
    <w:div w:id="1993635446">
      <w:bodyDiv w:val="1"/>
      <w:marLeft w:val="0"/>
      <w:marRight w:val="0"/>
      <w:marTop w:val="0"/>
      <w:marBottom w:val="0"/>
      <w:divBdr>
        <w:top w:val="none" w:sz="0" w:space="0" w:color="auto"/>
        <w:left w:val="none" w:sz="0" w:space="0" w:color="auto"/>
        <w:bottom w:val="none" w:sz="0" w:space="0" w:color="auto"/>
        <w:right w:val="none" w:sz="0" w:space="0" w:color="auto"/>
      </w:divBdr>
    </w:div>
    <w:div w:id="2010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96A82-D598-4605-A438-FE612FCA0B04}" type="doc">
      <dgm:prSet loTypeId="urn:microsoft.com/office/officeart/2005/8/layout/orgChart1" loCatId="hierarchy" qsTypeId="urn:microsoft.com/office/officeart/2005/8/quickstyle/simple1" qsCatId="simple" csTypeId="urn:microsoft.com/office/officeart/2005/8/colors/accent1_2" csCatId="accent1" phldr="1"/>
      <dgm:spPr/>
    </dgm:pt>
    <dgm:pt modelId="{ACD7C343-9CC3-4991-93DE-C5E9729BEE0E}">
      <dgm:prSet/>
      <dgm:spPr/>
      <dgm:t>
        <a:bodyPr/>
        <a:lstStyle/>
        <a:p>
          <a:r>
            <a:rPr lang="tr-TR" smtClean="0"/>
            <a:t>Koordinatör: </a:t>
          </a:r>
        </a:p>
        <a:p>
          <a:r>
            <a:rPr lang="tr-TR" smtClean="0"/>
            <a:t>Prof. Dr. Selami CANDAN</a:t>
          </a:r>
        </a:p>
      </dgm:t>
    </dgm:pt>
    <dgm:pt modelId="{CB222117-67DE-46F9-B366-B0C524468FA4}" type="parTrans" cxnId="{8F29CDF2-72D7-4BFF-B18E-41AA7EA6C7AD}">
      <dgm:prSet/>
      <dgm:spPr/>
      <dgm:t>
        <a:bodyPr/>
        <a:lstStyle/>
        <a:p>
          <a:endParaRPr lang="tr-TR"/>
        </a:p>
      </dgm:t>
    </dgm:pt>
    <dgm:pt modelId="{BA61E31C-71E5-4C5C-8D5F-C826F82A939A}" type="sibTrans" cxnId="{8F29CDF2-72D7-4BFF-B18E-41AA7EA6C7AD}">
      <dgm:prSet/>
      <dgm:spPr/>
      <dgm:t>
        <a:bodyPr/>
        <a:lstStyle/>
        <a:p>
          <a:endParaRPr lang="tr-TR"/>
        </a:p>
      </dgm:t>
    </dgm:pt>
    <dgm:pt modelId="{A1655B29-CCD5-45F0-9A55-2794ABB951F8}">
      <dgm:prSet/>
      <dgm:spPr/>
      <dgm:t>
        <a:bodyPr/>
        <a:lstStyle/>
        <a:p>
          <a:r>
            <a:rPr lang="tr-TR" smtClean="0"/>
            <a:t>Koordinatör Yrd: Doç. Dr. Müzeyyen Nazlı GÜNGÖR </a:t>
          </a:r>
        </a:p>
      </dgm:t>
    </dgm:pt>
    <dgm:pt modelId="{38493F41-4F6E-4155-8C65-DAF87279C693}" type="parTrans" cxnId="{0E551B48-53C1-4B0A-899F-A1B0076955A9}">
      <dgm:prSet/>
      <dgm:spPr/>
      <dgm:t>
        <a:bodyPr/>
        <a:lstStyle/>
        <a:p>
          <a:endParaRPr lang="tr-TR"/>
        </a:p>
      </dgm:t>
    </dgm:pt>
    <dgm:pt modelId="{32E7624A-3F32-4D58-A7B8-ED708A02DE07}" type="sibTrans" cxnId="{0E551B48-53C1-4B0A-899F-A1B0076955A9}">
      <dgm:prSet/>
      <dgm:spPr/>
      <dgm:t>
        <a:bodyPr/>
        <a:lstStyle/>
        <a:p>
          <a:endParaRPr lang="tr-TR"/>
        </a:p>
      </dgm:t>
    </dgm:pt>
    <dgm:pt modelId="{06C97B81-B3D1-497F-8B65-221F32375117}">
      <dgm:prSet/>
      <dgm:spPr/>
      <dgm:t>
        <a:bodyPr/>
        <a:lstStyle/>
        <a:p>
          <a:r>
            <a:rPr lang="tr-TR" smtClean="0"/>
            <a:t>Koordinatör Yrd: Doç. Dr. Adalet GÖRGÜLÜ AYDOĞDU</a:t>
          </a:r>
        </a:p>
      </dgm:t>
    </dgm:pt>
    <dgm:pt modelId="{4D7E4753-90A9-4BB0-9517-03D9B6719918}" type="parTrans" cxnId="{3EA1AF8E-0687-4936-8476-9CB0793C0205}">
      <dgm:prSet/>
      <dgm:spPr/>
      <dgm:t>
        <a:bodyPr/>
        <a:lstStyle/>
        <a:p>
          <a:endParaRPr lang="tr-TR"/>
        </a:p>
      </dgm:t>
    </dgm:pt>
    <dgm:pt modelId="{03572EE1-BCA9-4942-9ECF-69225307A87C}" type="sibTrans" cxnId="{3EA1AF8E-0687-4936-8476-9CB0793C0205}">
      <dgm:prSet/>
      <dgm:spPr/>
      <dgm:t>
        <a:bodyPr/>
        <a:lstStyle/>
        <a:p>
          <a:endParaRPr lang="tr-TR"/>
        </a:p>
      </dgm:t>
    </dgm:pt>
    <dgm:pt modelId="{B499EDCC-CC1B-4875-AD23-AFF17F077956}" type="pres">
      <dgm:prSet presAssocID="{74C96A82-D598-4605-A438-FE612FCA0B04}" presName="hierChild1" presStyleCnt="0">
        <dgm:presLayoutVars>
          <dgm:orgChart val="1"/>
          <dgm:chPref val="1"/>
          <dgm:dir/>
          <dgm:animOne val="branch"/>
          <dgm:animLvl val="lvl"/>
          <dgm:resizeHandles/>
        </dgm:presLayoutVars>
      </dgm:prSet>
      <dgm:spPr/>
    </dgm:pt>
    <dgm:pt modelId="{4B32DD0A-0862-4494-8BB7-04F8DD97FC9B}" type="pres">
      <dgm:prSet presAssocID="{ACD7C343-9CC3-4991-93DE-C5E9729BEE0E}" presName="hierRoot1" presStyleCnt="0">
        <dgm:presLayoutVars>
          <dgm:hierBranch/>
        </dgm:presLayoutVars>
      </dgm:prSet>
      <dgm:spPr/>
    </dgm:pt>
    <dgm:pt modelId="{1270718E-BE81-4060-9E80-39229ECFDA00}" type="pres">
      <dgm:prSet presAssocID="{ACD7C343-9CC3-4991-93DE-C5E9729BEE0E}" presName="rootComposite1" presStyleCnt="0"/>
      <dgm:spPr/>
    </dgm:pt>
    <dgm:pt modelId="{FD33DE0E-94C0-4B60-A615-1F257B004390}" type="pres">
      <dgm:prSet presAssocID="{ACD7C343-9CC3-4991-93DE-C5E9729BEE0E}" presName="rootText1" presStyleLbl="node0" presStyleIdx="0" presStyleCnt="1" custLinFactNeighborX="845" custLinFactNeighborY="6756">
        <dgm:presLayoutVars>
          <dgm:chPref val="3"/>
        </dgm:presLayoutVars>
      </dgm:prSet>
      <dgm:spPr/>
      <dgm:t>
        <a:bodyPr/>
        <a:lstStyle/>
        <a:p>
          <a:endParaRPr lang="tr-TR"/>
        </a:p>
      </dgm:t>
    </dgm:pt>
    <dgm:pt modelId="{5EB19FB6-A3CF-42E7-8677-A242EE459707}" type="pres">
      <dgm:prSet presAssocID="{ACD7C343-9CC3-4991-93DE-C5E9729BEE0E}" presName="rootConnector1" presStyleLbl="node1" presStyleIdx="0" presStyleCnt="0"/>
      <dgm:spPr/>
      <dgm:t>
        <a:bodyPr/>
        <a:lstStyle/>
        <a:p>
          <a:endParaRPr lang="tr-TR"/>
        </a:p>
      </dgm:t>
    </dgm:pt>
    <dgm:pt modelId="{73E76987-47B5-44E8-9C3C-F3EF730EC28A}" type="pres">
      <dgm:prSet presAssocID="{ACD7C343-9CC3-4991-93DE-C5E9729BEE0E}" presName="hierChild2" presStyleCnt="0"/>
      <dgm:spPr/>
    </dgm:pt>
    <dgm:pt modelId="{2C32AA99-5524-43FA-B632-3AE1D3D3262B}" type="pres">
      <dgm:prSet presAssocID="{38493F41-4F6E-4155-8C65-DAF87279C693}" presName="Name35" presStyleLbl="parChTrans1D2" presStyleIdx="0" presStyleCnt="2"/>
      <dgm:spPr/>
      <dgm:t>
        <a:bodyPr/>
        <a:lstStyle/>
        <a:p>
          <a:endParaRPr lang="tr-TR"/>
        </a:p>
      </dgm:t>
    </dgm:pt>
    <dgm:pt modelId="{5BF4C2FC-9DA1-491F-88D3-1664FC5C6212}" type="pres">
      <dgm:prSet presAssocID="{A1655B29-CCD5-45F0-9A55-2794ABB951F8}" presName="hierRoot2" presStyleCnt="0">
        <dgm:presLayoutVars>
          <dgm:hierBranch/>
        </dgm:presLayoutVars>
      </dgm:prSet>
      <dgm:spPr/>
    </dgm:pt>
    <dgm:pt modelId="{C93B9222-91A1-4AE0-8989-AF383C76BAF2}" type="pres">
      <dgm:prSet presAssocID="{A1655B29-CCD5-45F0-9A55-2794ABB951F8}" presName="rootComposite" presStyleCnt="0"/>
      <dgm:spPr/>
    </dgm:pt>
    <dgm:pt modelId="{18635142-99F1-4497-B7E3-77A3F819B652}" type="pres">
      <dgm:prSet presAssocID="{A1655B29-CCD5-45F0-9A55-2794ABB951F8}" presName="rootText" presStyleLbl="node2" presStyleIdx="0" presStyleCnt="2">
        <dgm:presLayoutVars>
          <dgm:chPref val="3"/>
        </dgm:presLayoutVars>
      </dgm:prSet>
      <dgm:spPr/>
      <dgm:t>
        <a:bodyPr/>
        <a:lstStyle/>
        <a:p>
          <a:endParaRPr lang="tr-TR"/>
        </a:p>
      </dgm:t>
    </dgm:pt>
    <dgm:pt modelId="{A100B022-BFE0-42B5-9C6A-D0BBFBCA192B}" type="pres">
      <dgm:prSet presAssocID="{A1655B29-CCD5-45F0-9A55-2794ABB951F8}" presName="rootConnector" presStyleLbl="node2" presStyleIdx="0" presStyleCnt="2"/>
      <dgm:spPr/>
      <dgm:t>
        <a:bodyPr/>
        <a:lstStyle/>
        <a:p>
          <a:endParaRPr lang="tr-TR"/>
        </a:p>
      </dgm:t>
    </dgm:pt>
    <dgm:pt modelId="{D86E2CC9-9B65-42F5-B106-E7B669D0469C}" type="pres">
      <dgm:prSet presAssocID="{A1655B29-CCD5-45F0-9A55-2794ABB951F8}" presName="hierChild4" presStyleCnt="0"/>
      <dgm:spPr/>
    </dgm:pt>
    <dgm:pt modelId="{CF8A6102-C451-45DE-AE9E-9C225501F431}" type="pres">
      <dgm:prSet presAssocID="{A1655B29-CCD5-45F0-9A55-2794ABB951F8}" presName="hierChild5" presStyleCnt="0"/>
      <dgm:spPr/>
    </dgm:pt>
    <dgm:pt modelId="{304EA967-EA9B-4AB7-A9F1-FF0808E2E2D4}" type="pres">
      <dgm:prSet presAssocID="{4D7E4753-90A9-4BB0-9517-03D9B6719918}" presName="Name35" presStyleLbl="parChTrans1D2" presStyleIdx="1" presStyleCnt="2"/>
      <dgm:spPr/>
      <dgm:t>
        <a:bodyPr/>
        <a:lstStyle/>
        <a:p>
          <a:endParaRPr lang="tr-TR"/>
        </a:p>
      </dgm:t>
    </dgm:pt>
    <dgm:pt modelId="{F835D799-6FCE-4CD9-BD91-DECB74C302F2}" type="pres">
      <dgm:prSet presAssocID="{06C97B81-B3D1-497F-8B65-221F32375117}" presName="hierRoot2" presStyleCnt="0">
        <dgm:presLayoutVars>
          <dgm:hierBranch/>
        </dgm:presLayoutVars>
      </dgm:prSet>
      <dgm:spPr/>
    </dgm:pt>
    <dgm:pt modelId="{AC012FAB-18B4-4C8E-890A-1AD87ECED717}" type="pres">
      <dgm:prSet presAssocID="{06C97B81-B3D1-497F-8B65-221F32375117}" presName="rootComposite" presStyleCnt="0"/>
      <dgm:spPr/>
    </dgm:pt>
    <dgm:pt modelId="{C00BE076-4218-4851-BCBF-F8DD100C3E54}" type="pres">
      <dgm:prSet presAssocID="{06C97B81-B3D1-497F-8B65-221F32375117}" presName="rootText" presStyleLbl="node2" presStyleIdx="1" presStyleCnt="2">
        <dgm:presLayoutVars>
          <dgm:chPref val="3"/>
        </dgm:presLayoutVars>
      </dgm:prSet>
      <dgm:spPr/>
      <dgm:t>
        <a:bodyPr/>
        <a:lstStyle/>
        <a:p>
          <a:endParaRPr lang="tr-TR"/>
        </a:p>
      </dgm:t>
    </dgm:pt>
    <dgm:pt modelId="{9EF7B205-82FA-4482-9C08-D2EE9EDAC1C5}" type="pres">
      <dgm:prSet presAssocID="{06C97B81-B3D1-497F-8B65-221F32375117}" presName="rootConnector" presStyleLbl="node2" presStyleIdx="1" presStyleCnt="2"/>
      <dgm:spPr/>
      <dgm:t>
        <a:bodyPr/>
        <a:lstStyle/>
        <a:p>
          <a:endParaRPr lang="tr-TR"/>
        </a:p>
      </dgm:t>
    </dgm:pt>
    <dgm:pt modelId="{45CA95BB-0B86-41CA-8E06-A0EC2E4E2932}" type="pres">
      <dgm:prSet presAssocID="{06C97B81-B3D1-497F-8B65-221F32375117}" presName="hierChild4" presStyleCnt="0"/>
      <dgm:spPr/>
    </dgm:pt>
    <dgm:pt modelId="{B2E6696A-CC3D-44F8-8000-791CD6F27158}" type="pres">
      <dgm:prSet presAssocID="{06C97B81-B3D1-497F-8B65-221F32375117}" presName="hierChild5" presStyleCnt="0"/>
      <dgm:spPr/>
    </dgm:pt>
    <dgm:pt modelId="{C98E8DAF-D137-4F1C-AABC-F4A303BE25DE}" type="pres">
      <dgm:prSet presAssocID="{ACD7C343-9CC3-4991-93DE-C5E9729BEE0E}" presName="hierChild3" presStyleCnt="0"/>
      <dgm:spPr/>
    </dgm:pt>
  </dgm:ptLst>
  <dgm:cxnLst>
    <dgm:cxn modelId="{FC5387EB-956E-4EE8-B0A4-1E1D8BA51D7B}" type="presOf" srcId="{A1655B29-CCD5-45F0-9A55-2794ABB951F8}" destId="{18635142-99F1-4497-B7E3-77A3F819B652}" srcOrd="0" destOrd="0" presId="urn:microsoft.com/office/officeart/2005/8/layout/orgChart1"/>
    <dgm:cxn modelId="{F5D931F6-56AD-4FAF-87E5-D5B922B8CDF8}" type="presOf" srcId="{06C97B81-B3D1-497F-8B65-221F32375117}" destId="{9EF7B205-82FA-4482-9C08-D2EE9EDAC1C5}" srcOrd="1" destOrd="0" presId="urn:microsoft.com/office/officeart/2005/8/layout/orgChart1"/>
    <dgm:cxn modelId="{4D77F951-7228-4502-B735-D009640B1DB3}" type="presOf" srcId="{A1655B29-CCD5-45F0-9A55-2794ABB951F8}" destId="{A100B022-BFE0-42B5-9C6A-D0BBFBCA192B}" srcOrd="1" destOrd="0" presId="urn:microsoft.com/office/officeart/2005/8/layout/orgChart1"/>
    <dgm:cxn modelId="{06B49946-143C-42FF-B094-3E72031129A7}" type="presOf" srcId="{38493F41-4F6E-4155-8C65-DAF87279C693}" destId="{2C32AA99-5524-43FA-B632-3AE1D3D3262B}" srcOrd="0" destOrd="0" presId="urn:microsoft.com/office/officeart/2005/8/layout/orgChart1"/>
    <dgm:cxn modelId="{B16935FB-D439-4586-A49A-6EE49B1D08DD}" type="presOf" srcId="{74C96A82-D598-4605-A438-FE612FCA0B04}" destId="{B499EDCC-CC1B-4875-AD23-AFF17F077956}" srcOrd="0" destOrd="0" presId="urn:microsoft.com/office/officeart/2005/8/layout/orgChart1"/>
    <dgm:cxn modelId="{B0199B28-E571-415D-86DA-9A2AA04AF3BD}" type="presOf" srcId="{ACD7C343-9CC3-4991-93DE-C5E9729BEE0E}" destId="{FD33DE0E-94C0-4B60-A615-1F257B004390}" srcOrd="0" destOrd="0" presId="urn:microsoft.com/office/officeart/2005/8/layout/orgChart1"/>
    <dgm:cxn modelId="{8F29CDF2-72D7-4BFF-B18E-41AA7EA6C7AD}" srcId="{74C96A82-D598-4605-A438-FE612FCA0B04}" destId="{ACD7C343-9CC3-4991-93DE-C5E9729BEE0E}" srcOrd="0" destOrd="0" parTransId="{CB222117-67DE-46F9-B366-B0C524468FA4}" sibTransId="{BA61E31C-71E5-4C5C-8D5F-C826F82A939A}"/>
    <dgm:cxn modelId="{3FD40F03-32B5-4D0E-88A3-5BC65AC1D51A}" type="presOf" srcId="{06C97B81-B3D1-497F-8B65-221F32375117}" destId="{C00BE076-4218-4851-BCBF-F8DD100C3E54}" srcOrd="0" destOrd="0" presId="urn:microsoft.com/office/officeart/2005/8/layout/orgChart1"/>
    <dgm:cxn modelId="{313DA41D-EC4A-43C1-86ED-F4F978B8DB1F}" type="presOf" srcId="{4D7E4753-90A9-4BB0-9517-03D9B6719918}" destId="{304EA967-EA9B-4AB7-A9F1-FF0808E2E2D4}" srcOrd="0" destOrd="0" presId="urn:microsoft.com/office/officeart/2005/8/layout/orgChart1"/>
    <dgm:cxn modelId="{3EA1AF8E-0687-4936-8476-9CB0793C0205}" srcId="{ACD7C343-9CC3-4991-93DE-C5E9729BEE0E}" destId="{06C97B81-B3D1-497F-8B65-221F32375117}" srcOrd="1" destOrd="0" parTransId="{4D7E4753-90A9-4BB0-9517-03D9B6719918}" sibTransId="{03572EE1-BCA9-4942-9ECF-69225307A87C}"/>
    <dgm:cxn modelId="{C092B534-079E-4237-8746-9E51E3935359}" type="presOf" srcId="{ACD7C343-9CC3-4991-93DE-C5E9729BEE0E}" destId="{5EB19FB6-A3CF-42E7-8677-A242EE459707}" srcOrd="1" destOrd="0" presId="urn:microsoft.com/office/officeart/2005/8/layout/orgChart1"/>
    <dgm:cxn modelId="{0E551B48-53C1-4B0A-899F-A1B0076955A9}" srcId="{ACD7C343-9CC3-4991-93DE-C5E9729BEE0E}" destId="{A1655B29-CCD5-45F0-9A55-2794ABB951F8}" srcOrd="0" destOrd="0" parTransId="{38493F41-4F6E-4155-8C65-DAF87279C693}" sibTransId="{32E7624A-3F32-4D58-A7B8-ED708A02DE07}"/>
    <dgm:cxn modelId="{23F3BD60-72A0-4AC8-8FFF-28B86128F250}" type="presParOf" srcId="{B499EDCC-CC1B-4875-AD23-AFF17F077956}" destId="{4B32DD0A-0862-4494-8BB7-04F8DD97FC9B}" srcOrd="0" destOrd="0" presId="urn:microsoft.com/office/officeart/2005/8/layout/orgChart1"/>
    <dgm:cxn modelId="{F6705BB3-6B3F-4B99-A487-35D7F1FE5B44}" type="presParOf" srcId="{4B32DD0A-0862-4494-8BB7-04F8DD97FC9B}" destId="{1270718E-BE81-4060-9E80-39229ECFDA00}" srcOrd="0" destOrd="0" presId="urn:microsoft.com/office/officeart/2005/8/layout/orgChart1"/>
    <dgm:cxn modelId="{6FE4A7DE-456A-4633-9142-369EF0924340}" type="presParOf" srcId="{1270718E-BE81-4060-9E80-39229ECFDA00}" destId="{FD33DE0E-94C0-4B60-A615-1F257B004390}" srcOrd="0" destOrd="0" presId="urn:microsoft.com/office/officeart/2005/8/layout/orgChart1"/>
    <dgm:cxn modelId="{205EE661-945C-45FD-9977-3E5D5002E12D}" type="presParOf" srcId="{1270718E-BE81-4060-9E80-39229ECFDA00}" destId="{5EB19FB6-A3CF-42E7-8677-A242EE459707}" srcOrd="1" destOrd="0" presId="urn:microsoft.com/office/officeart/2005/8/layout/orgChart1"/>
    <dgm:cxn modelId="{33CC0320-7E82-4F3C-AA80-B188A54DDCD7}" type="presParOf" srcId="{4B32DD0A-0862-4494-8BB7-04F8DD97FC9B}" destId="{73E76987-47B5-44E8-9C3C-F3EF730EC28A}" srcOrd="1" destOrd="0" presId="urn:microsoft.com/office/officeart/2005/8/layout/orgChart1"/>
    <dgm:cxn modelId="{9BF03AFF-1C5F-454F-81ED-4551C800FCE7}" type="presParOf" srcId="{73E76987-47B5-44E8-9C3C-F3EF730EC28A}" destId="{2C32AA99-5524-43FA-B632-3AE1D3D3262B}" srcOrd="0" destOrd="0" presId="urn:microsoft.com/office/officeart/2005/8/layout/orgChart1"/>
    <dgm:cxn modelId="{D42CFFAF-CF56-48F1-9DAB-34CFCEF73E62}" type="presParOf" srcId="{73E76987-47B5-44E8-9C3C-F3EF730EC28A}" destId="{5BF4C2FC-9DA1-491F-88D3-1664FC5C6212}" srcOrd="1" destOrd="0" presId="urn:microsoft.com/office/officeart/2005/8/layout/orgChart1"/>
    <dgm:cxn modelId="{8E3253D8-EA71-4F5D-9EBB-18B0E49C028E}" type="presParOf" srcId="{5BF4C2FC-9DA1-491F-88D3-1664FC5C6212}" destId="{C93B9222-91A1-4AE0-8989-AF383C76BAF2}" srcOrd="0" destOrd="0" presId="urn:microsoft.com/office/officeart/2005/8/layout/orgChart1"/>
    <dgm:cxn modelId="{8EBAF5A3-841A-44DB-972A-C7C77AE4D228}" type="presParOf" srcId="{C93B9222-91A1-4AE0-8989-AF383C76BAF2}" destId="{18635142-99F1-4497-B7E3-77A3F819B652}" srcOrd="0" destOrd="0" presId="urn:microsoft.com/office/officeart/2005/8/layout/orgChart1"/>
    <dgm:cxn modelId="{8A5B63FA-7900-4A74-9DB5-3258D61942CE}" type="presParOf" srcId="{C93B9222-91A1-4AE0-8989-AF383C76BAF2}" destId="{A100B022-BFE0-42B5-9C6A-D0BBFBCA192B}" srcOrd="1" destOrd="0" presId="urn:microsoft.com/office/officeart/2005/8/layout/orgChart1"/>
    <dgm:cxn modelId="{6A270BB4-E304-4F05-B557-A193EC4BD28E}" type="presParOf" srcId="{5BF4C2FC-9DA1-491F-88D3-1664FC5C6212}" destId="{D86E2CC9-9B65-42F5-B106-E7B669D0469C}" srcOrd="1" destOrd="0" presId="urn:microsoft.com/office/officeart/2005/8/layout/orgChart1"/>
    <dgm:cxn modelId="{DCE6C333-ECDB-4D7B-A196-880CC5197A08}" type="presParOf" srcId="{5BF4C2FC-9DA1-491F-88D3-1664FC5C6212}" destId="{CF8A6102-C451-45DE-AE9E-9C225501F431}" srcOrd="2" destOrd="0" presId="urn:microsoft.com/office/officeart/2005/8/layout/orgChart1"/>
    <dgm:cxn modelId="{238656CE-5431-4923-A024-7B19EBF62708}" type="presParOf" srcId="{73E76987-47B5-44E8-9C3C-F3EF730EC28A}" destId="{304EA967-EA9B-4AB7-A9F1-FF0808E2E2D4}" srcOrd="2" destOrd="0" presId="urn:microsoft.com/office/officeart/2005/8/layout/orgChart1"/>
    <dgm:cxn modelId="{E589D6C9-BDBC-43B7-8E1D-BF0F9A311BCB}" type="presParOf" srcId="{73E76987-47B5-44E8-9C3C-F3EF730EC28A}" destId="{F835D799-6FCE-4CD9-BD91-DECB74C302F2}" srcOrd="3" destOrd="0" presId="urn:microsoft.com/office/officeart/2005/8/layout/orgChart1"/>
    <dgm:cxn modelId="{E97BCD36-7177-4122-9410-26D07385D140}" type="presParOf" srcId="{F835D799-6FCE-4CD9-BD91-DECB74C302F2}" destId="{AC012FAB-18B4-4C8E-890A-1AD87ECED717}" srcOrd="0" destOrd="0" presId="urn:microsoft.com/office/officeart/2005/8/layout/orgChart1"/>
    <dgm:cxn modelId="{F962C7EE-BF0F-4CD5-99BB-0B440B6D8507}" type="presParOf" srcId="{AC012FAB-18B4-4C8E-890A-1AD87ECED717}" destId="{C00BE076-4218-4851-BCBF-F8DD100C3E54}" srcOrd="0" destOrd="0" presId="urn:microsoft.com/office/officeart/2005/8/layout/orgChart1"/>
    <dgm:cxn modelId="{3B405702-5977-4531-A7FA-355401A27837}" type="presParOf" srcId="{AC012FAB-18B4-4C8E-890A-1AD87ECED717}" destId="{9EF7B205-82FA-4482-9C08-D2EE9EDAC1C5}" srcOrd="1" destOrd="0" presId="urn:microsoft.com/office/officeart/2005/8/layout/orgChart1"/>
    <dgm:cxn modelId="{894CE3BE-5B8D-4A4C-96C9-10C0412D312E}" type="presParOf" srcId="{F835D799-6FCE-4CD9-BD91-DECB74C302F2}" destId="{45CA95BB-0B86-41CA-8E06-A0EC2E4E2932}" srcOrd="1" destOrd="0" presId="urn:microsoft.com/office/officeart/2005/8/layout/orgChart1"/>
    <dgm:cxn modelId="{3906A8E7-CD08-4BF1-9B5B-1549DF6C28E9}" type="presParOf" srcId="{F835D799-6FCE-4CD9-BD91-DECB74C302F2}" destId="{B2E6696A-CC3D-44F8-8000-791CD6F27158}" srcOrd="2" destOrd="0" presId="urn:microsoft.com/office/officeart/2005/8/layout/orgChart1"/>
    <dgm:cxn modelId="{3D59E414-6993-4D56-A036-9F8216C08D80}" type="presParOf" srcId="{4B32DD0A-0862-4494-8BB7-04F8DD97FC9B}" destId="{C98E8DAF-D137-4F1C-AABC-F4A303BE25D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EA967-EA9B-4AB7-A9F1-FF0808E2E2D4}">
      <dsp:nvSpPr>
        <dsp:cNvPr id="0" name=""/>
        <dsp:cNvSpPr/>
      </dsp:nvSpPr>
      <dsp:spPr>
        <a:xfrm>
          <a:off x="2441681" y="1173586"/>
          <a:ext cx="1307546" cy="386247"/>
        </a:xfrm>
        <a:custGeom>
          <a:avLst/>
          <a:gdLst/>
          <a:ahLst/>
          <a:cxnLst/>
          <a:rect l="0" t="0" r="0" b="0"/>
          <a:pathLst>
            <a:path>
              <a:moveTo>
                <a:pt x="0" y="0"/>
              </a:moveTo>
              <a:lnTo>
                <a:pt x="0" y="156103"/>
              </a:lnTo>
              <a:lnTo>
                <a:pt x="1307546" y="156103"/>
              </a:lnTo>
              <a:lnTo>
                <a:pt x="1307546"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32AA99-5524-43FA-B632-3AE1D3D3262B}">
      <dsp:nvSpPr>
        <dsp:cNvPr id="0" name=""/>
        <dsp:cNvSpPr/>
      </dsp:nvSpPr>
      <dsp:spPr>
        <a:xfrm>
          <a:off x="1097092" y="1173586"/>
          <a:ext cx="1344588" cy="386247"/>
        </a:xfrm>
        <a:custGeom>
          <a:avLst/>
          <a:gdLst/>
          <a:ahLst/>
          <a:cxnLst/>
          <a:rect l="0" t="0" r="0" b="0"/>
          <a:pathLst>
            <a:path>
              <a:moveTo>
                <a:pt x="1344588" y="0"/>
              </a:moveTo>
              <a:lnTo>
                <a:pt x="1344588" y="156103"/>
              </a:lnTo>
              <a:lnTo>
                <a:pt x="0" y="156103"/>
              </a:lnTo>
              <a:lnTo>
                <a:pt x="0" y="3862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33DE0E-94C0-4B60-A615-1F257B004390}">
      <dsp:nvSpPr>
        <dsp:cNvPr id="0" name=""/>
        <dsp:cNvSpPr/>
      </dsp:nvSpPr>
      <dsp:spPr>
        <a:xfrm>
          <a:off x="1345757" y="77662"/>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smtClean="0"/>
            <a:t>Koordinatör: </a:t>
          </a:r>
        </a:p>
        <a:p>
          <a:pPr lvl="0" algn="ctr" defTabSz="889000">
            <a:lnSpc>
              <a:spcPct val="90000"/>
            </a:lnSpc>
            <a:spcBef>
              <a:spcPct val="0"/>
            </a:spcBef>
            <a:spcAft>
              <a:spcPct val="35000"/>
            </a:spcAft>
          </a:pPr>
          <a:r>
            <a:rPr lang="tr-TR" sz="2000" kern="1200" smtClean="0"/>
            <a:t>Prof. Dr. Selami CANDAN</a:t>
          </a:r>
        </a:p>
      </dsp:txBody>
      <dsp:txXfrm>
        <a:off x="1345757" y="77662"/>
        <a:ext cx="2191847" cy="1095923"/>
      </dsp:txXfrm>
    </dsp:sp>
    <dsp:sp modelId="{18635142-99F1-4497-B7E3-77A3F819B652}">
      <dsp:nvSpPr>
        <dsp:cNvPr id="0" name=""/>
        <dsp:cNvSpPr/>
      </dsp:nvSpPr>
      <dsp:spPr>
        <a:xfrm>
          <a:off x="1168"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smtClean="0"/>
            <a:t>Koordinatör Yrd: Doç. Dr. Müzeyyen Nazlı GÜNGÖR </a:t>
          </a:r>
        </a:p>
      </dsp:txBody>
      <dsp:txXfrm>
        <a:off x="1168" y="1559833"/>
        <a:ext cx="2191847" cy="1095923"/>
      </dsp:txXfrm>
    </dsp:sp>
    <dsp:sp modelId="{C00BE076-4218-4851-BCBF-F8DD100C3E54}">
      <dsp:nvSpPr>
        <dsp:cNvPr id="0" name=""/>
        <dsp:cNvSpPr/>
      </dsp:nvSpPr>
      <dsp:spPr>
        <a:xfrm>
          <a:off x="2653303" y="1559833"/>
          <a:ext cx="2191847" cy="10959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tr-TR" sz="2000" kern="1200" smtClean="0"/>
            <a:t>Koordinatör Yrd: Doç. Dr. Adalet GÖRGÜLÜ AYDOĞDU</a:t>
          </a:r>
        </a:p>
      </dsp:txBody>
      <dsp:txXfrm>
        <a:off x="2653303" y="1559833"/>
        <a:ext cx="2191847" cy="1095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4430F-C972-42D3-BF5F-42268031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1501</Words>
  <Characters>8556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Gazi</cp:lastModifiedBy>
  <cp:revision>3</cp:revision>
  <cp:lastPrinted>2019-12-24T09:18:00Z</cp:lastPrinted>
  <dcterms:created xsi:type="dcterms:W3CDTF">2023-01-26T08:32:00Z</dcterms:created>
  <dcterms:modified xsi:type="dcterms:W3CDTF">2023-01-26T08:32:00Z</dcterms:modified>
</cp:coreProperties>
</file>